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6F" w:rsidRPr="00DF0F96" w:rsidRDefault="001A2E6F" w:rsidP="007F0781">
      <w:pPr>
        <w:pStyle w:val="BodyText"/>
        <w:jc w:val="center"/>
        <w:outlineLvl w:val="0"/>
        <w:rPr>
          <w:b/>
          <w:bCs/>
          <w:sz w:val="28"/>
          <w:szCs w:val="28"/>
        </w:rPr>
      </w:pPr>
      <w:r w:rsidRPr="00DF0F96">
        <w:rPr>
          <w:b/>
          <w:bCs/>
          <w:sz w:val="36"/>
          <w:szCs w:val="36"/>
        </w:rPr>
        <w:t>РЕШЕНИЕ</w:t>
      </w:r>
    </w:p>
    <w:p w:rsidR="001A2E6F" w:rsidRPr="00DF0F96" w:rsidRDefault="001A2E6F" w:rsidP="007F0781">
      <w:pPr>
        <w:pStyle w:val="BodyText"/>
        <w:jc w:val="center"/>
        <w:outlineLvl w:val="0"/>
        <w:rPr>
          <w:b/>
          <w:bCs/>
          <w:sz w:val="28"/>
          <w:szCs w:val="28"/>
        </w:rPr>
      </w:pPr>
    </w:p>
    <w:p w:rsidR="001A2E6F" w:rsidRPr="00DF0F96" w:rsidRDefault="001A2E6F" w:rsidP="007F0781">
      <w:pPr>
        <w:pStyle w:val="BodyText"/>
        <w:jc w:val="center"/>
        <w:outlineLvl w:val="0"/>
        <w:rPr>
          <w:b/>
          <w:bCs/>
          <w:sz w:val="28"/>
          <w:szCs w:val="28"/>
        </w:rPr>
      </w:pPr>
      <w:r w:rsidRPr="00DF0F96">
        <w:rPr>
          <w:b/>
          <w:bCs/>
          <w:sz w:val="28"/>
          <w:szCs w:val="28"/>
        </w:rPr>
        <w:t xml:space="preserve">СОВЕТА НОВОЯСЕНСКОГО СЕЛЬСКОГО ПОСЕЛЕНИЯ </w:t>
      </w:r>
    </w:p>
    <w:p w:rsidR="001A2E6F" w:rsidRPr="00DF0F96" w:rsidRDefault="001A2E6F" w:rsidP="007F0781">
      <w:pPr>
        <w:pStyle w:val="BodyText"/>
        <w:jc w:val="center"/>
        <w:outlineLvl w:val="0"/>
        <w:rPr>
          <w:b/>
          <w:bCs/>
          <w:sz w:val="28"/>
          <w:szCs w:val="28"/>
        </w:rPr>
      </w:pPr>
      <w:r w:rsidRPr="00DF0F96">
        <w:rPr>
          <w:b/>
          <w:bCs/>
          <w:sz w:val="28"/>
          <w:szCs w:val="28"/>
        </w:rPr>
        <w:t>СТАРОМИНСКОГО РАЙОНА</w:t>
      </w:r>
    </w:p>
    <w:p w:rsidR="001A2E6F" w:rsidRPr="00DF0F96" w:rsidRDefault="001A2E6F" w:rsidP="007F0781">
      <w:pPr>
        <w:pStyle w:val="BodyText"/>
        <w:jc w:val="center"/>
        <w:rPr>
          <w:b/>
          <w:bCs/>
          <w:sz w:val="28"/>
          <w:szCs w:val="28"/>
        </w:rPr>
      </w:pPr>
    </w:p>
    <w:p w:rsidR="001A2E6F" w:rsidRPr="00DF0F96" w:rsidRDefault="001A2E6F" w:rsidP="001209C5">
      <w:pPr>
        <w:pStyle w:val="BodyText"/>
        <w:tabs>
          <w:tab w:val="left" w:pos="851"/>
          <w:tab w:val="right" w:pos="9355"/>
        </w:tabs>
        <w:ind w:firstLine="142"/>
        <w:jc w:val="center"/>
        <w:rPr>
          <w:bCs/>
          <w:color w:val="000000"/>
          <w:sz w:val="28"/>
          <w:szCs w:val="28"/>
        </w:rPr>
      </w:pPr>
      <w:r w:rsidRPr="00DF0F9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27.10.2017</w:t>
      </w:r>
      <w:r w:rsidRPr="00DF0F96">
        <w:rPr>
          <w:bCs/>
          <w:sz w:val="28"/>
          <w:szCs w:val="28"/>
        </w:rPr>
        <w:t xml:space="preserve"> г.  </w:t>
      </w:r>
      <w:r>
        <w:rPr>
          <w:bCs/>
          <w:sz w:val="28"/>
          <w:szCs w:val="28"/>
        </w:rPr>
        <w:t xml:space="preserve">                                                                                            №</w:t>
      </w:r>
      <w:r w:rsidRPr="00DF0F9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34.3</w:t>
      </w:r>
    </w:p>
    <w:p w:rsidR="001A2E6F" w:rsidRPr="00DF0F96" w:rsidRDefault="001A2E6F" w:rsidP="007F0781">
      <w:pPr>
        <w:jc w:val="center"/>
        <w:rPr>
          <w:rFonts w:ascii="Times New Roman" w:hAnsi="Times New Roman"/>
          <w:bCs/>
          <w:sz w:val="28"/>
          <w:szCs w:val="28"/>
        </w:rPr>
      </w:pPr>
      <w:r w:rsidRPr="00DF0F96">
        <w:rPr>
          <w:rFonts w:ascii="Times New Roman" w:hAnsi="Times New Roman"/>
          <w:bCs/>
          <w:sz w:val="28"/>
          <w:szCs w:val="28"/>
        </w:rPr>
        <w:t>ст-ца Новоясенская</w:t>
      </w:r>
    </w:p>
    <w:p w:rsidR="001A2E6F" w:rsidRPr="00DF0F96" w:rsidRDefault="001A2E6F" w:rsidP="007F078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A2E6F" w:rsidRPr="00DF0F96" w:rsidRDefault="001A2E6F" w:rsidP="007F078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A2E6F" w:rsidRPr="00DF0F96" w:rsidRDefault="001A2E6F" w:rsidP="007F0781">
      <w:pPr>
        <w:ind w:firstLine="540"/>
        <w:rPr>
          <w:rFonts w:ascii="Times New Roman" w:hAnsi="Times New Roman"/>
          <w:sz w:val="28"/>
          <w:szCs w:val="28"/>
        </w:rPr>
      </w:pPr>
    </w:p>
    <w:p w:rsidR="001A2E6F" w:rsidRPr="00DF0F96" w:rsidRDefault="001A2E6F" w:rsidP="00385654">
      <w:pPr>
        <w:jc w:val="center"/>
        <w:rPr>
          <w:rStyle w:val="Strong"/>
          <w:rFonts w:ascii="Times New Roman" w:hAnsi="Times New Roman"/>
          <w:bCs/>
          <w:sz w:val="28"/>
          <w:szCs w:val="28"/>
        </w:rPr>
      </w:pPr>
      <w:r w:rsidRPr="00DF0F96">
        <w:rPr>
          <w:rStyle w:val="Strong"/>
          <w:rFonts w:ascii="Times New Roman" w:hAnsi="Times New Roman"/>
          <w:bCs/>
          <w:sz w:val="28"/>
          <w:szCs w:val="28"/>
        </w:rPr>
        <w:t>Об организации похоронного дела в Новоясенском сельском поселении Староминского района</w:t>
      </w:r>
    </w:p>
    <w:p w:rsidR="001A2E6F" w:rsidRPr="00DF0F96" w:rsidRDefault="001A2E6F" w:rsidP="00385654">
      <w:pPr>
        <w:jc w:val="center"/>
        <w:rPr>
          <w:rStyle w:val="Strong"/>
          <w:rFonts w:ascii="Times New Roman" w:hAnsi="Times New Roman"/>
          <w:bCs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Pr="00DF0F96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Pr="00DF0F96" w:rsidRDefault="001A2E6F" w:rsidP="001209C5">
      <w:pPr>
        <w:ind w:firstLine="851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Законом Краснодарского края от 4 февраля 2004 года № 666-КЗ «О погребении  и похоронном деле в Краснодарском крае», Уставом Новоясенского сельского поселения Староминского района, Совет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DF0F9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Староминского</w:t>
      </w:r>
      <w:r w:rsidRPr="00DF0F96">
        <w:rPr>
          <w:rFonts w:ascii="Times New Roman" w:hAnsi="Times New Roman"/>
          <w:sz w:val="28"/>
          <w:szCs w:val="28"/>
        </w:rPr>
        <w:t xml:space="preserve"> района, 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F9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F96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F9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F96">
        <w:rPr>
          <w:rFonts w:ascii="Times New Roman" w:hAnsi="Times New Roman"/>
          <w:sz w:val="28"/>
          <w:szCs w:val="28"/>
        </w:rPr>
        <w:t>л:</w:t>
      </w:r>
    </w:p>
    <w:p w:rsidR="001A2E6F" w:rsidRPr="00DF0F96" w:rsidRDefault="001A2E6F" w:rsidP="001209C5">
      <w:pPr>
        <w:ind w:firstLine="851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 xml:space="preserve">1. Утвердить </w:t>
      </w:r>
      <w:r w:rsidRPr="00F82AEF">
        <w:rPr>
          <w:rStyle w:val="Strong"/>
          <w:rFonts w:ascii="Times New Roman" w:hAnsi="Times New Roman"/>
          <w:b w:val="0"/>
          <w:bCs/>
          <w:sz w:val="28"/>
          <w:szCs w:val="28"/>
        </w:rPr>
        <w:t>Положение об организации похоронного дела в Новоясенском сельском поселении Староминского района</w:t>
      </w:r>
      <w:r w:rsidRPr="00DF0F96">
        <w:rPr>
          <w:rFonts w:ascii="Times New Roman" w:hAnsi="Times New Roman"/>
          <w:sz w:val="28"/>
          <w:szCs w:val="28"/>
        </w:rPr>
        <w:t xml:space="preserve"> (приложение).</w:t>
      </w:r>
    </w:p>
    <w:p w:rsidR="001A2E6F" w:rsidRPr="00DF0F96" w:rsidRDefault="001A2E6F" w:rsidP="001209C5">
      <w:pPr>
        <w:ind w:firstLine="851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 xml:space="preserve">2. Контроль за выполнением настоящего решения возложить на комиссию Совета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DF0F96">
        <w:rPr>
          <w:rFonts w:ascii="Times New Roman" w:hAnsi="Times New Roman"/>
          <w:sz w:val="28"/>
          <w:szCs w:val="28"/>
        </w:rPr>
        <w:t xml:space="preserve"> сельского поселения по вопросам образования, культуры, спорта, делам молодежи, здравоохранения и социальной защиты населения, общественным организациям.</w:t>
      </w:r>
    </w:p>
    <w:p w:rsidR="001A2E6F" w:rsidRPr="00DF0F96" w:rsidRDefault="001A2E6F" w:rsidP="001209C5">
      <w:pPr>
        <w:ind w:firstLine="851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>3. Настоящее решение вступает в силу со дня его обнародования.</w:t>
      </w:r>
    </w:p>
    <w:p w:rsidR="001A2E6F" w:rsidRPr="00DF0F96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Pr="00DF0F96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Pr="00DF0F96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Pr="00DF0F96" w:rsidRDefault="001A2E6F" w:rsidP="00DF0F96">
      <w:pPr>
        <w:pStyle w:val="NoSpacing"/>
        <w:ind w:firstLine="0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1A2E6F" w:rsidRPr="00DF0F96" w:rsidRDefault="001A2E6F" w:rsidP="00DF0F96">
      <w:pPr>
        <w:pStyle w:val="NoSpacing"/>
        <w:ind w:firstLine="0"/>
        <w:jc w:val="left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>Староминского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F96">
        <w:rPr>
          <w:rFonts w:ascii="Times New Roman" w:hAnsi="Times New Roman"/>
          <w:sz w:val="28"/>
          <w:szCs w:val="28"/>
        </w:rPr>
        <w:t xml:space="preserve">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DF0F96">
        <w:rPr>
          <w:rFonts w:ascii="Times New Roman" w:hAnsi="Times New Roman"/>
          <w:sz w:val="28"/>
          <w:szCs w:val="28"/>
        </w:rPr>
        <w:t>С.А.Крапивина</w:t>
      </w:r>
    </w:p>
    <w:p w:rsidR="001A2E6F" w:rsidRPr="00DF0F96" w:rsidRDefault="001A2E6F" w:rsidP="00DF0F96">
      <w:pPr>
        <w:pStyle w:val="NoSpacing"/>
        <w:ind w:firstLine="0"/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DF0F96">
      <w:pPr>
        <w:ind w:firstLine="0"/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DF0F9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82AEF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1A2E6F" w:rsidRPr="00F82AEF" w:rsidRDefault="001A2E6F" w:rsidP="00DF0F9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A2E6F" w:rsidRPr="00DF0F96" w:rsidRDefault="001A2E6F" w:rsidP="00DF0F96">
      <w:pPr>
        <w:pStyle w:val="NoSpacing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 xml:space="preserve">проекта решения Совета Новоясенского </w:t>
      </w:r>
      <w:r w:rsidRPr="00DF0F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Староминского района</w:t>
      </w:r>
      <w:r w:rsidRPr="00DF0F9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27.10.</w:t>
      </w:r>
      <w:r w:rsidRPr="00DF0F96">
        <w:rPr>
          <w:rFonts w:ascii="Times New Roman" w:hAnsi="Times New Roman"/>
          <w:sz w:val="28"/>
          <w:szCs w:val="28"/>
        </w:rPr>
        <w:t>2017 г. №_</w:t>
      </w:r>
      <w:r>
        <w:rPr>
          <w:rFonts w:ascii="Times New Roman" w:hAnsi="Times New Roman"/>
          <w:sz w:val="28"/>
          <w:szCs w:val="28"/>
        </w:rPr>
        <w:t>34.3</w:t>
      </w:r>
      <w:r w:rsidRPr="00DF0F96">
        <w:rPr>
          <w:rFonts w:ascii="Times New Roman" w:hAnsi="Times New Roman"/>
          <w:sz w:val="28"/>
          <w:szCs w:val="28"/>
        </w:rPr>
        <w:t xml:space="preserve"> «Об утверждении  Прейскуранта гарантированного перечня  услуг по погребению, оказываемых на территории Новоясенского сельского поселения Староминского районас 1 февраля2017 года» </w:t>
      </w:r>
    </w:p>
    <w:p w:rsidR="001A2E6F" w:rsidRPr="00DF0F96" w:rsidRDefault="001A2E6F" w:rsidP="00DF0F96">
      <w:pPr>
        <w:pStyle w:val="NoSpacing"/>
        <w:rPr>
          <w:rFonts w:ascii="Times New Roman" w:hAnsi="Times New Roman"/>
          <w:sz w:val="28"/>
          <w:szCs w:val="28"/>
        </w:rPr>
      </w:pPr>
    </w:p>
    <w:p w:rsidR="001A2E6F" w:rsidRPr="00DF0F96" w:rsidRDefault="001A2E6F" w:rsidP="00DF0F96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 xml:space="preserve"> </w:t>
      </w:r>
    </w:p>
    <w:p w:rsidR="001A2E6F" w:rsidRPr="00DF0F96" w:rsidRDefault="001A2E6F" w:rsidP="00DF0F96">
      <w:pPr>
        <w:pStyle w:val="NoSpacing"/>
        <w:rPr>
          <w:rFonts w:ascii="Times New Roman" w:hAnsi="Times New Roman"/>
          <w:sz w:val="28"/>
          <w:szCs w:val="28"/>
        </w:rPr>
      </w:pPr>
    </w:p>
    <w:p w:rsidR="001A2E6F" w:rsidRPr="00DF0F96" w:rsidRDefault="001A2E6F" w:rsidP="00DF0F96">
      <w:pPr>
        <w:pStyle w:val="NoSpacing"/>
        <w:ind w:firstLine="0"/>
        <w:rPr>
          <w:rFonts w:ascii="Times New Roman" w:hAnsi="Times New Roman"/>
          <w:sz w:val="28"/>
          <w:szCs w:val="28"/>
        </w:rPr>
      </w:pPr>
    </w:p>
    <w:p w:rsidR="001A2E6F" w:rsidRPr="00DF0F96" w:rsidRDefault="001A2E6F" w:rsidP="00DF0F96">
      <w:pPr>
        <w:pStyle w:val="NoSpacing"/>
        <w:ind w:firstLine="0"/>
        <w:rPr>
          <w:rFonts w:ascii="Times New Roman" w:hAnsi="Times New Roman"/>
          <w:b/>
          <w:sz w:val="28"/>
          <w:szCs w:val="28"/>
        </w:rPr>
      </w:pPr>
      <w:r w:rsidRPr="00DF0F96">
        <w:rPr>
          <w:rFonts w:ascii="Times New Roman" w:hAnsi="Times New Roman"/>
          <w:b/>
          <w:sz w:val="28"/>
          <w:szCs w:val="28"/>
        </w:rPr>
        <w:t>Проект внесён:</w:t>
      </w:r>
    </w:p>
    <w:p w:rsidR="001A2E6F" w:rsidRPr="00DF0F96" w:rsidRDefault="001A2E6F" w:rsidP="00DF0F96">
      <w:pPr>
        <w:pStyle w:val="NoSpacing"/>
        <w:ind w:firstLine="0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>Глава Староминского сельского поселения</w:t>
      </w:r>
    </w:p>
    <w:p w:rsidR="001A2E6F" w:rsidRPr="00DF0F96" w:rsidRDefault="001A2E6F" w:rsidP="00DF0F96">
      <w:pPr>
        <w:pStyle w:val="NoSpacing"/>
        <w:ind w:firstLine="0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F0F9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С.А.Крапивина</w:t>
      </w:r>
      <w:r w:rsidRPr="00DF0F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1A2E6F" w:rsidRPr="00DF0F96" w:rsidRDefault="001A2E6F" w:rsidP="00DF0F96">
      <w:pPr>
        <w:pStyle w:val="NoSpacing"/>
        <w:ind w:firstLine="0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«___» ______2017</w:t>
      </w:r>
    </w:p>
    <w:p w:rsidR="001A2E6F" w:rsidRDefault="001A2E6F" w:rsidP="00DF0F96">
      <w:pPr>
        <w:pStyle w:val="NoSpacing"/>
        <w:rPr>
          <w:rFonts w:ascii="Times New Roman" w:hAnsi="Times New Roman"/>
          <w:sz w:val="28"/>
          <w:szCs w:val="28"/>
        </w:rPr>
      </w:pPr>
    </w:p>
    <w:p w:rsidR="001A2E6F" w:rsidRPr="00DF0F96" w:rsidRDefault="001A2E6F" w:rsidP="00DF0F96">
      <w:pPr>
        <w:pStyle w:val="NoSpacing"/>
        <w:rPr>
          <w:rFonts w:ascii="Times New Roman" w:hAnsi="Times New Roman"/>
          <w:sz w:val="28"/>
          <w:szCs w:val="28"/>
        </w:rPr>
      </w:pPr>
    </w:p>
    <w:p w:rsidR="001A2E6F" w:rsidRPr="00DF0F96" w:rsidRDefault="001A2E6F" w:rsidP="00DF0F96">
      <w:pPr>
        <w:pStyle w:val="NoSpacing"/>
        <w:ind w:firstLine="0"/>
        <w:rPr>
          <w:rFonts w:ascii="Times New Roman" w:hAnsi="Times New Roman"/>
          <w:b/>
          <w:sz w:val="28"/>
          <w:szCs w:val="28"/>
        </w:rPr>
      </w:pPr>
      <w:r w:rsidRPr="00DF0F96">
        <w:rPr>
          <w:rFonts w:ascii="Times New Roman" w:hAnsi="Times New Roman"/>
          <w:b/>
          <w:sz w:val="28"/>
          <w:szCs w:val="28"/>
        </w:rPr>
        <w:t xml:space="preserve">Проект подготовлен:  </w:t>
      </w:r>
    </w:p>
    <w:p w:rsidR="001A2E6F" w:rsidRPr="00DF0F96" w:rsidRDefault="001A2E6F" w:rsidP="00DF0F96">
      <w:pPr>
        <w:pStyle w:val="NoSpacing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инспектор</w:t>
      </w:r>
      <w:r w:rsidRPr="00DF0F96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1A2E6F" w:rsidRPr="00DF0F96" w:rsidRDefault="001A2E6F" w:rsidP="00DF0F96">
      <w:pPr>
        <w:pStyle w:val="NoSpacing"/>
        <w:ind w:firstLine="0"/>
        <w:rPr>
          <w:rFonts w:ascii="Times New Roman" w:hAnsi="Times New Roman"/>
          <w:bCs/>
          <w:sz w:val="28"/>
          <w:szCs w:val="28"/>
        </w:rPr>
      </w:pPr>
      <w:r w:rsidRPr="00DF0F96">
        <w:rPr>
          <w:rFonts w:ascii="Times New Roman" w:hAnsi="Times New Roman"/>
          <w:bCs/>
          <w:sz w:val="28"/>
          <w:szCs w:val="28"/>
        </w:rPr>
        <w:t xml:space="preserve">Новоясенского  сельского поселения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Е.Н.Москалева</w:t>
      </w:r>
    </w:p>
    <w:p w:rsidR="001A2E6F" w:rsidRPr="00DF0F96" w:rsidRDefault="001A2E6F" w:rsidP="00DF0F96">
      <w:pPr>
        <w:pStyle w:val="NoSpacing"/>
        <w:ind w:firstLine="0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«___»_____2017</w:t>
      </w:r>
    </w:p>
    <w:p w:rsidR="001A2E6F" w:rsidRDefault="001A2E6F" w:rsidP="00DF0F96">
      <w:pPr>
        <w:pStyle w:val="NoSpacing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2E6F" w:rsidRDefault="001A2E6F" w:rsidP="00DF0F96">
      <w:pPr>
        <w:pStyle w:val="NoSpacing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2E6F" w:rsidRPr="00DF0F96" w:rsidRDefault="001A2E6F" w:rsidP="00DF0F96">
      <w:pPr>
        <w:pStyle w:val="NoSpacing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DF0F96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1A2E6F" w:rsidRPr="00DF0F96" w:rsidRDefault="001A2E6F" w:rsidP="00DF0F96">
      <w:pPr>
        <w:pStyle w:val="NoSpacing"/>
        <w:ind w:firstLine="0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>Председатель комиссии по промышленности,</w:t>
      </w:r>
    </w:p>
    <w:p w:rsidR="001A2E6F" w:rsidRPr="00DF0F96" w:rsidRDefault="001A2E6F" w:rsidP="007377B0">
      <w:pPr>
        <w:pStyle w:val="NoSpacing"/>
        <w:ind w:firstLine="0"/>
        <w:jc w:val="left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>транспорту,</w:t>
      </w:r>
      <w:r>
        <w:rPr>
          <w:rFonts w:ascii="Times New Roman" w:hAnsi="Times New Roman"/>
          <w:sz w:val="28"/>
          <w:szCs w:val="28"/>
        </w:rPr>
        <w:t xml:space="preserve"> связи, </w:t>
      </w:r>
      <w:r w:rsidRPr="00DF0F96">
        <w:rPr>
          <w:rFonts w:ascii="Times New Roman" w:hAnsi="Times New Roman"/>
          <w:sz w:val="28"/>
          <w:szCs w:val="28"/>
        </w:rPr>
        <w:t>строительству</w:t>
      </w:r>
      <w:r w:rsidRPr="00DF0F96">
        <w:rPr>
          <w:rFonts w:ascii="Times New Roman" w:hAnsi="Times New Roman"/>
          <w:sz w:val="28"/>
          <w:szCs w:val="28"/>
        </w:rPr>
        <w:br/>
        <w:t>и  жилищно-коммунальному хозяйству                                           Миньков В.В.</w:t>
      </w:r>
    </w:p>
    <w:p w:rsidR="001A2E6F" w:rsidRPr="00DF0F96" w:rsidRDefault="001A2E6F" w:rsidP="00DF0F96">
      <w:pPr>
        <w:pStyle w:val="NoSpacing"/>
        <w:ind w:firstLine="0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«____» ______2017</w:t>
      </w:r>
    </w:p>
    <w:p w:rsidR="001A2E6F" w:rsidRPr="00DF0F96" w:rsidRDefault="001A2E6F" w:rsidP="00DF0F96">
      <w:pPr>
        <w:ind w:firstLine="0"/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Default="001A2E6F" w:rsidP="0038565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920" w:type="dxa"/>
        <w:tblLook w:val="00A0"/>
      </w:tblPr>
      <w:tblGrid>
        <w:gridCol w:w="3935"/>
      </w:tblGrid>
      <w:tr w:rsidR="001A2E6F" w:rsidRPr="00DF0F96" w:rsidTr="007377B0">
        <w:tc>
          <w:tcPr>
            <w:tcW w:w="3935" w:type="dxa"/>
          </w:tcPr>
          <w:p w:rsidR="001A2E6F" w:rsidRPr="00DF0F96" w:rsidRDefault="001A2E6F" w:rsidP="007377B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0F9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1A2E6F" w:rsidRPr="00DF0F96" w:rsidTr="007377B0">
        <w:tc>
          <w:tcPr>
            <w:tcW w:w="3935" w:type="dxa"/>
          </w:tcPr>
          <w:p w:rsidR="001A2E6F" w:rsidRPr="00DF0F96" w:rsidRDefault="001A2E6F" w:rsidP="007377B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E6F" w:rsidRPr="00DF0F96" w:rsidTr="007377B0">
        <w:tc>
          <w:tcPr>
            <w:tcW w:w="3935" w:type="dxa"/>
          </w:tcPr>
          <w:p w:rsidR="001A2E6F" w:rsidRPr="00DF0F96" w:rsidRDefault="001A2E6F" w:rsidP="007377B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0F9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1A2E6F" w:rsidRPr="00DF0F96" w:rsidTr="007377B0">
        <w:tc>
          <w:tcPr>
            <w:tcW w:w="3935" w:type="dxa"/>
          </w:tcPr>
          <w:p w:rsidR="001A2E6F" w:rsidRPr="00DF0F96" w:rsidRDefault="001A2E6F" w:rsidP="007377B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0F96">
              <w:rPr>
                <w:rFonts w:ascii="Times New Roman" w:hAnsi="Times New Roman"/>
                <w:sz w:val="28"/>
                <w:szCs w:val="28"/>
              </w:rPr>
              <w:t>решением Совета</w:t>
            </w:r>
          </w:p>
          <w:p w:rsidR="001A2E6F" w:rsidRPr="00DF0F96" w:rsidRDefault="001A2E6F" w:rsidP="007377B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Новоясенского</w:t>
            </w:r>
          </w:p>
        </w:tc>
      </w:tr>
      <w:tr w:rsidR="001A2E6F" w:rsidRPr="00DF0F96" w:rsidTr="007377B0">
        <w:tc>
          <w:tcPr>
            <w:tcW w:w="3935" w:type="dxa"/>
          </w:tcPr>
          <w:p w:rsidR="001A2E6F" w:rsidRPr="00DF0F96" w:rsidRDefault="001A2E6F" w:rsidP="007377B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0F9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1A2E6F" w:rsidRPr="00DF0F96" w:rsidRDefault="001A2E6F" w:rsidP="007377B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</w:t>
            </w:r>
            <w:r w:rsidRPr="00DF0F9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A2E6F" w:rsidRPr="00DF0F96" w:rsidTr="007377B0">
        <w:tc>
          <w:tcPr>
            <w:tcW w:w="3935" w:type="dxa"/>
          </w:tcPr>
          <w:p w:rsidR="001A2E6F" w:rsidRPr="00DF0F96" w:rsidRDefault="001A2E6F" w:rsidP="007377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F0F96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27.10.2017 г.</w:t>
            </w:r>
            <w:r w:rsidRPr="00DF0F9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34.3</w:t>
            </w:r>
          </w:p>
        </w:tc>
      </w:tr>
    </w:tbl>
    <w:p w:rsidR="001A2E6F" w:rsidRPr="00DF0F96" w:rsidRDefault="001A2E6F" w:rsidP="00385654">
      <w:pPr>
        <w:rPr>
          <w:rFonts w:ascii="Times New Roman" w:hAnsi="Times New Roman"/>
          <w:sz w:val="28"/>
          <w:szCs w:val="28"/>
        </w:rPr>
      </w:pPr>
    </w:p>
    <w:p w:rsidR="001A2E6F" w:rsidRPr="00DF0F96" w:rsidRDefault="001A2E6F" w:rsidP="00385654">
      <w:pPr>
        <w:jc w:val="center"/>
        <w:rPr>
          <w:rFonts w:ascii="Times New Roman" w:hAnsi="Times New Roman"/>
          <w:sz w:val="28"/>
          <w:szCs w:val="28"/>
        </w:rPr>
      </w:pPr>
    </w:p>
    <w:p w:rsidR="001A2E6F" w:rsidRPr="00DF0F96" w:rsidRDefault="001A2E6F" w:rsidP="00385654">
      <w:pPr>
        <w:jc w:val="center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DF0F96">
        <w:rPr>
          <w:rStyle w:val="Strong"/>
          <w:rFonts w:ascii="Times New Roman" w:hAnsi="Times New Roman"/>
          <w:bCs/>
          <w:sz w:val="28"/>
          <w:szCs w:val="28"/>
        </w:rPr>
        <w:t>ПОЛОЖЕНИЕ</w:t>
      </w:r>
    </w:p>
    <w:p w:rsidR="001A2E6F" w:rsidRPr="00DF0F96" w:rsidRDefault="001A2E6F" w:rsidP="0038565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F0F96">
        <w:rPr>
          <w:rStyle w:val="Strong"/>
          <w:rFonts w:ascii="Times New Roman" w:hAnsi="Times New Roman"/>
          <w:bCs/>
          <w:sz w:val="28"/>
          <w:szCs w:val="28"/>
        </w:rPr>
        <w:t xml:space="preserve">об организации похоронного дела в </w:t>
      </w:r>
      <w:r>
        <w:rPr>
          <w:rStyle w:val="Strong"/>
          <w:rFonts w:ascii="Times New Roman" w:hAnsi="Times New Roman"/>
          <w:bCs/>
          <w:sz w:val="28"/>
          <w:szCs w:val="28"/>
        </w:rPr>
        <w:t>Новоясенская</w:t>
      </w:r>
      <w:r w:rsidRPr="00DF0F96">
        <w:rPr>
          <w:rStyle w:val="Strong"/>
          <w:rFonts w:ascii="Times New Roman" w:hAnsi="Times New Roman"/>
          <w:bCs/>
          <w:sz w:val="28"/>
          <w:szCs w:val="28"/>
        </w:rPr>
        <w:t xml:space="preserve"> сельском поселении </w:t>
      </w:r>
      <w:r>
        <w:rPr>
          <w:rStyle w:val="Strong"/>
          <w:rFonts w:ascii="Times New Roman" w:hAnsi="Times New Roman"/>
          <w:bCs/>
          <w:sz w:val="28"/>
          <w:szCs w:val="28"/>
        </w:rPr>
        <w:t>Староминского</w:t>
      </w:r>
      <w:r w:rsidRPr="00DF0F96">
        <w:rPr>
          <w:rStyle w:val="Strong"/>
          <w:rFonts w:ascii="Times New Roman" w:hAnsi="Times New Roman"/>
          <w:bCs/>
          <w:sz w:val="28"/>
          <w:szCs w:val="28"/>
        </w:rPr>
        <w:t xml:space="preserve"> района</w:t>
      </w:r>
    </w:p>
    <w:p w:rsidR="001A2E6F" w:rsidRPr="00DF0F96" w:rsidRDefault="001A2E6F" w:rsidP="00385654">
      <w:pPr>
        <w:pStyle w:val="Style7"/>
        <w:widowControl/>
        <w:jc w:val="center"/>
        <w:rPr>
          <w:rFonts w:ascii="Times New Roman" w:hAnsi="Times New Roman"/>
          <w:sz w:val="28"/>
          <w:szCs w:val="28"/>
        </w:rPr>
      </w:pPr>
    </w:p>
    <w:p w:rsidR="001A2E6F" w:rsidRPr="00DF0F96" w:rsidRDefault="001A2E6F" w:rsidP="00385654">
      <w:pPr>
        <w:pStyle w:val="Style7"/>
        <w:widowControl/>
        <w:jc w:val="center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1. Общие положения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 xml:space="preserve">1.1. Настоящее положение об организации похоронного дела в </w:t>
      </w:r>
      <w:r>
        <w:rPr>
          <w:rStyle w:val="FontStyle11"/>
          <w:sz w:val="28"/>
          <w:szCs w:val="28"/>
        </w:rPr>
        <w:t>Новоясенском</w:t>
      </w:r>
      <w:r w:rsidRPr="00DF0F96">
        <w:rPr>
          <w:rStyle w:val="FontStyle11"/>
          <w:sz w:val="28"/>
          <w:szCs w:val="28"/>
        </w:rPr>
        <w:t xml:space="preserve"> сельском поселении </w:t>
      </w:r>
      <w:r>
        <w:rPr>
          <w:rStyle w:val="FontStyle11"/>
          <w:sz w:val="28"/>
          <w:szCs w:val="28"/>
        </w:rPr>
        <w:t>Староминского</w:t>
      </w:r>
      <w:r w:rsidRPr="00DF0F96">
        <w:rPr>
          <w:rStyle w:val="FontStyle11"/>
          <w:sz w:val="28"/>
          <w:szCs w:val="28"/>
        </w:rPr>
        <w:t xml:space="preserve"> района (далее -положение) определяет порядок организации похоронного обслуживания, оказания ритуальных услуг на территории </w:t>
      </w:r>
      <w:r>
        <w:rPr>
          <w:rStyle w:val="FontStyle11"/>
          <w:sz w:val="28"/>
          <w:szCs w:val="28"/>
        </w:rPr>
        <w:t>Новоясенского</w:t>
      </w:r>
      <w:r w:rsidRPr="00DF0F96">
        <w:rPr>
          <w:rStyle w:val="FontStyle11"/>
          <w:sz w:val="28"/>
          <w:szCs w:val="28"/>
        </w:rPr>
        <w:t xml:space="preserve"> сельского поселения </w:t>
      </w:r>
      <w:r>
        <w:rPr>
          <w:rStyle w:val="FontStyle11"/>
          <w:sz w:val="28"/>
          <w:szCs w:val="28"/>
        </w:rPr>
        <w:t>Староминского</w:t>
      </w:r>
      <w:r w:rsidRPr="00DF0F96">
        <w:rPr>
          <w:rStyle w:val="FontStyle11"/>
          <w:sz w:val="28"/>
          <w:szCs w:val="28"/>
        </w:rPr>
        <w:t xml:space="preserve"> района, содержания и работы муниципальных кладбищ (далее - место погребения).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F0F96">
        <w:rPr>
          <w:rStyle w:val="FontStyle11"/>
          <w:sz w:val="28"/>
          <w:szCs w:val="28"/>
        </w:rPr>
        <w:t xml:space="preserve">1.2. Настоящее положение разработано в соответствии с Градостроительным и Земельным кодексами Российской Федерации, Федеральными законами от 12 января </w:t>
      </w:r>
      <w:smartTag w:uri="urn:schemas-microsoft-com:office:smarttags" w:element="metricconverter">
        <w:smartTagPr>
          <w:attr w:name="ProductID" w:val="1996 г"/>
        </w:smartTagPr>
        <w:r w:rsidRPr="00DF0F96">
          <w:rPr>
            <w:rStyle w:val="FontStyle11"/>
            <w:sz w:val="28"/>
            <w:szCs w:val="28"/>
          </w:rPr>
          <w:t>1996 г</w:t>
        </w:r>
      </w:smartTag>
      <w:r w:rsidRPr="00DF0F96">
        <w:rPr>
          <w:rStyle w:val="FontStyle11"/>
          <w:sz w:val="28"/>
          <w:szCs w:val="28"/>
        </w:rPr>
        <w:t xml:space="preserve">. N 8-ФЗ «О погребении и похоронном деле», от 30 марта </w:t>
      </w:r>
      <w:smartTag w:uri="urn:schemas-microsoft-com:office:smarttags" w:element="metricconverter">
        <w:smartTagPr>
          <w:attr w:name="ProductID" w:val="1999 г"/>
        </w:smartTagPr>
        <w:r w:rsidRPr="00DF0F96">
          <w:rPr>
            <w:rStyle w:val="FontStyle11"/>
            <w:sz w:val="28"/>
            <w:szCs w:val="28"/>
          </w:rPr>
          <w:t>1999 г</w:t>
        </w:r>
      </w:smartTag>
      <w:r w:rsidRPr="00DF0F96">
        <w:rPr>
          <w:rStyle w:val="FontStyle11"/>
          <w:sz w:val="28"/>
          <w:szCs w:val="28"/>
        </w:rPr>
        <w:t xml:space="preserve">. N 52-ФЗ «О санитарно-эпидемиологическом благополучии населения»,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F0F96">
          <w:rPr>
            <w:rStyle w:val="FontStyle11"/>
            <w:sz w:val="28"/>
            <w:szCs w:val="28"/>
          </w:rPr>
          <w:t>1992 г</w:t>
        </w:r>
      </w:smartTag>
      <w:r w:rsidRPr="00DF0F96">
        <w:rPr>
          <w:rStyle w:val="FontStyle11"/>
          <w:sz w:val="28"/>
          <w:szCs w:val="28"/>
        </w:rPr>
        <w:t xml:space="preserve">. N 2300-1 «О защите прав потребителей»,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1997 г"/>
        </w:smartTagPr>
        <w:r w:rsidRPr="00DF0F96">
          <w:rPr>
            <w:rStyle w:val="FontStyle11"/>
            <w:sz w:val="28"/>
            <w:szCs w:val="28"/>
          </w:rPr>
          <w:t>1997 г</w:t>
        </w:r>
      </w:smartTag>
      <w:r w:rsidRPr="00DF0F96">
        <w:rPr>
          <w:rStyle w:val="FontStyle11"/>
          <w:sz w:val="28"/>
          <w:szCs w:val="28"/>
        </w:rPr>
        <w:t xml:space="preserve">. N 1025 «Об утверждении Правил бытового обслуживания населения в Российской Федерации», Указом Президента Российской Федерации от 29 июня </w:t>
      </w:r>
      <w:smartTag w:uri="urn:schemas-microsoft-com:office:smarttags" w:element="metricconverter">
        <w:smartTagPr>
          <w:attr w:name="ProductID" w:val="1996 г"/>
        </w:smartTagPr>
        <w:r w:rsidRPr="00DF0F96">
          <w:rPr>
            <w:rStyle w:val="FontStyle11"/>
            <w:sz w:val="28"/>
            <w:szCs w:val="28"/>
          </w:rPr>
          <w:t>1996 г</w:t>
        </w:r>
      </w:smartTag>
      <w:r w:rsidRPr="00DF0F96">
        <w:rPr>
          <w:rStyle w:val="FontStyle11"/>
          <w:sz w:val="28"/>
          <w:szCs w:val="28"/>
        </w:rPr>
        <w:t xml:space="preserve">. N 1001 «О гарантиях прав граждан на предоставление услуг по погребению умерших», законом Краснодарского края от 4 февраля </w:t>
      </w:r>
      <w:smartTag w:uri="urn:schemas-microsoft-com:office:smarttags" w:element="metricconverter">
        <w:smartTagPr>
          <w:attr w:name="ProductID" w:val="2004 г"/>
        </w:smartTagPr>
        <w:r w:rsidRPr="00DF0F96">
          <w:rPr>
            <w:rStyle w:val="FontStyle11"/>
            <w:sz w:val="28"/>
            <w:szCs w:val="28"/>
          </w:rPr>
          <w:t>2004 г</w:t>
        </w:r>
      </w:smartTag>
      <w:r w:rsidRPr="00DF0F96">
        <w:rPr>
          <w:rStyle w:val="FontStyle11"/>
          <w:sz w:val="28"/>
          <w:szCs w:val="28"/>
        </w:rPr>
        <w:t xml:space="preserve">. N 666-КЗ «О погребении и похоронном деле в Краснодарском крае», постановлением Главного государственного санитарного врача Российской Федерации от 28 июня </w:t>
      </w:r>
      <w:smartTag w:uri="urn:schemas-microsoft-com:office:smarttags" w:element="metricconverter">
        <w:smartTagPr>
          <w:attr w:name="ProductID" w:val="2011 г"/>
        </w:smartTagPr>
        <w:r w:rsidRPr="00DF0F96">
          <w:rPr>
            <w:rStyle w:val="FontStyle11"/>
            <w:sz w:val="28"/>
            <w:szCs w:val="28"/>
          </w:rPr>
          <w:t>2011 г</w:t>
        </w:r>
      </w:smartTag>
      <w:r w:rsidRPr="00DF0F96">
        <w:rPr>
          <w:rStyle w:val="FontStyle11"/>
          <w:sz w:val="28"/>
          <w:szCs w:val="28"/>
        </w:rPr>
        <w:t>.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1A2E6F" w:rsidRPr="00DF0F96" w:rsidRDefault="001A2E6F" w:rsidP="00385654">
      <w:pPr>
        <w:pStyle w:val="Style7"/>
        <w:widowControl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2.Порядок погребения и перезахоронения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2.1. Погребение умершего производится в соответствии с санитарными правилами не ранее чем через 24 часа после наступления смерти, по предъявлению свидетельства о смерти, а в более ранние сроки - на основании медицинского заключения.</w:t>
      </w:r>
    </w:p>
    <w:p w:rsidR="001A2E6F" w:rsidRPr="00DF0F96" w:rsidRDefault="001A2E6F" w:rsidP="00385654">
      <w:pPr>
        <w:ind w:firstLine="709"/>
        <w:rPr>
          <w:rFonts w:ascii="Times New Roman" w:hAnsi="Times New Roman"/>
          <w:sz w:val="28"/>
          <w:szCs w:val="28"/>
        </w:rPr>
      </w:pPr>
      <w:r w:rsidRPr="00DF0F96">
        <w:rPr>
          <w:rStyle w:val="FontStyle11"/>
          <w:sz w:val="28"/>
          <w:szCs w:val="28"/>
        </w:rPr>
        <w:t>2.2. Заказ на похороны оформляется специализированной службой по вопросам похоронного дела, которая предоставляет услуги по организации похорон и обеспечению заказчика похоронными принадлежностями.</w:t>
      </w:r>
      <w:r w:rsidRPr="00DF0F96">
        <w:rPr>
          <w:rFonts w:ascii="Times New Roman" w:hAnsi="Times New Roman"/>
          <w:sz w:val="28"/>
          <w:szCs w:val="28"/>
        </w:rPr>
        <w:t xml:space="preserve"> </w:t>
      </w:r>
    </w:p>
    <w:p w:rsidR="001A2E6F" w:rsidRPr="00DF0F96" w:rsidRDefault="001A2E6F" w:rsidP="00385654">
      <w:pPr>
        <w:ind w:firstLine="709"/>
        <w:rPr>
          <w:rFonts w:ascii="Times New Roman" w:hAnsi="Times New Roman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>- гарантированный перечень услуг по вопросам похоронного дела оказываемый на безвозмездной основе могут осуществлять  иные хозяйствующие субъекты.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Fonts w:ascii="Times New Roman" w:hAnsi="Times New Roman"/>
          <w:sz w:val="28"/>
          <w:szCs w:val="28"/>
        </w:rPr>
        <w:t>- услуги по перезахоронению, эксгумации, изготовлению металлических гробов и их герметизации могут оказывать иные хозяйствующие субъекты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2.3. Для погребения тела (останков) бесплатно предоставляется участок земли, определенный специализированной службой по вопросам похоронного дела.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2.4. Отвод земельного участка для погребения умерших (погибших) производится специализированной службой по вопросам похоронного дела.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Отвод земельного участка подтверждается выдачей свидетельства на погребение, либо делается соответствующая запись в ранее выданном свидетельстве.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Свидетельство на погребение выдается специализированной службой по вопросам похоронного дела и является документом строгой отчетности.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Отвод места и подготовка могилы для погребения производится, как правило, в день погребения или накануне дня погребения. Присутствие заказчика при этом необязательно. Учитывая климатические условия, специализированная служба по вопросам похоронного дела может подготавливать места под погребение заранее.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2.5. Исполнение волеизъявления умершего о погребении его тела (останков) на указанном им месте погребения, рядом с ранее умершими, осуществляется при наличии на указанном месте погребения свободного участка земли или могилы ранее умершего близкого родственника, либо ранее умершего супруга.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по вопросам похоронного дела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2.6. Разрешение на подзахоронение к близким родственникам производится по письменному заявлению ответственного за захоронение (супруга, близких или иных родственников умершего), при предъявлении свидетельства о захоронении и удостоверения личности. Заключение о возможности погребения на указанном месте дает смотритель кладбища из специализированной службы по вопросам похоронного дела.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При положительном решении вопроса делается соответствующая запись в журнале регистрации захоронений. При отказе оформляется запись на заявлении с полной мотивацией отказа, с указанием должности и разборчивой подписью лица сделавшего заключение.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Погребение рядом с ранее умершим гарантируется при наличии на предполагаемом месте погребения свободного участка, а также при соблюдении гигиенических требований к размещению, устройству и содержанию кладбищ согласно СанПиН 2.1.2882-11.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2.7. 3емельные участки под погребение тела в гробу должны иметь следующие размеры: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-на кладбищах, свободных для захоронения, - 3,0 х 2,0м (участок для одиночного захоронения);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 xml:space="preserve">-при наличии возможности земельный участок может быть увеличен до размера 3,0 х </w:t>
      </w:r>
      <w:smartTag w:uri="urn:schemas-microsoft-com:office:smarttags" w:element="metricconverter">
        <w:smartTagPr>
          <w:attr w:name="ProductID" w:val="3,5 м"/>
        </w:smartTagPr>
        <w:r w:rsidRPr="00DF0F96">
          <w:rPr>
            <w:rStyle w:val="FontStyle11"/>
            <w:sz w:val="28"/>
            <w:szCs w:val="28"/>
          </w:rPr>
          <w:t>3,5 м</w:t>
        </w:r>
      </w:smartTag>
      <w:r w:rsidRPr="00DF0F96">
        <w:rPr>
          <w:rStyle w:val="FontStyle11"/>
          <w:sz w:val="28"/>
          <w:szCs w:val="28"/>
        </w:rPr>
        <w:t xml:space="preserve"> (участок под двойное захоронение с учетом будущих подзахоронений);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-на кладбищах, свободных для захоронения, может быть предусмотрено отведение земельных участков на две и более могил - для групповых захоронений; братские (общие) или пантеоны - для лиц, чьи останки сохранились не целиком, не могут быть идентифицированы, личность которых не установлена, для одиноких граждан, похороненных за счет государственного или муниципального бюджетов, а также для жертв массовых катастроф и иных чрезвычайных ситуаций.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В целях обеспечения гарантий на погребение с ранее умершим на земельном участке умершего супруга или близкого родственника может бесплатно предоставляться участок земли, не превышающий 10,5 (десять целых и пять десятых) квадратных метров.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2.8.При погребении и подготовке могил на кладбищах, свободных для захоронения, соблюдается рядность захоронений на расстоянии 1 метра по длинной стороне и 0,5 метра по короткой стороне могилы. Надмогильный холм устанавливается высотой не менее 0,5 метра.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2.9. При погребении умершего на каждом могильном холме или надмогильном сооружении (кресте, памятнике, надгробии и т.д.) устанавливается табличка с указанием фамилии, имени и отчества умершего, даты рождения и смерти, о чем делается соответствующая запись в книге регистрации погребений с указанием номера свидетельства о смерти, участка погребения, номер квартала и места.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Книга погребений должна быть установленного образца, прошита и пронумерована, по ее окончании делается соответствующая запись на титульном листе. Книга находится в архиве специализированной службы по вопросам похоронного дела.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Ответственность за регистрацию погребений и хранения книги несет специализированная служба по вопросам похоронного дела.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 xml:space="preserve">2.10. На кладбище могут создаваться кварталы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участников войны, лиц, уволенных с военной службы (службы), если это не противоречит волеизъявлению указанных лиц или пожеланию супруга, близких родственников или иных родственников и умерших одной веры. Решение о создании воинских кварталов принимается администрацией </w:t>
      </w:r>
      <w:r>
        <w:rPr>
          <w:rStyle w:val="FontStyle11"/>
          <w:sz w:val="28"/>
          <w:szCs w:val="28"/>
        </w:rPr>
        <w:t>Новоясенского</w:t>
      </w:r>
      <w:r w:rsidRPr="00DF0F96">
        <w:rPr>
          <w:rStyle w:val="FontStyle11"/>
          <w:sz w:val="28"/>
          <w:szCs w:val="28"/>
        </w:rPr>
        <w:t xml:space="preserve"> сельского поселения </w:t>
      </w:r>
      <w:r>
        <w:rPr>
          <w:rStyle w:val="FontStyle11"/>
          <w:sz w:val="28"/>
          <w:szCs w:val="28"/>
        </w:rPr>
        <w:t>Староминского</w:t>
      </w:r>
      <w:r w:rsidRPr="00DF0F96">
        <w:rPr>
          <w:rStyle w:val="FontStyle11"/>
          <w:sz w:val="28"/>
          <w:szCs w:val="28"/>
        </w:rPr>
        <w:t xml:space="preserve"> района  на основании заключения специализированной службы по вопросам похоронного дела.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Решение о погребении на воинских кварталах кладбища принимает</w:t>
      </w:r>
      <w:r>
        <w:rPr>
          <w:rStyle w:val="FontStyle11"/>
          <w:sz w:val="28"/>
          <w:szCs w:val="28"/>
        </w:rPr>
        <w:t>ся администрацией Новоясенского</w:t>
      </w:r>
      <w:r w:rsidRPr="00DF0F96">
        <w:rPr>
          <w:rStyle w:val="FontStyle11"/>
          <w:sz w:val="28"/>
          <w:szCs w:val="28"/>
        </w:rPr>
        <w:t xml:space="preserve"> сельского поселения </w:t>
      </w:r>
      <w:r>
        <w:rPr>
          <w:rStyle w:val="FontStyle11"/>
          <w:sz w:val="28"/>
          <w:szCs w:val="28"/>
        </w:rPr>
        <w:t>Староминского</w:t>
      </w:r>
      <w:r w:rsidRPr="00DF0F96">
        <w:rPr>
          <w:rStyle w:val="FontStyle11"/>
          <w:sz w:val="28"/>
          <w:szCs w:val="28"/>
        </w:rPr>
        <w:t xml:space="preserve"> района при предъявлении ходатайства (непосредственно или через специализированную службу по вопросам похоронного дела) министерств, ведомств, других организаций при обосновании и подтверждении заслуг умершего, при отсутствии противоречий с волеизъявлением умершего, его супруга или близких родственников.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2.11. Отдельно выделяются земельные участки на одно захоронение площадью до 8 квадратных метров для почетных захоронений, расположенные на специальной площадке и имеющие удобные подходы, и хороший обзор. Участки для почетных захоронений отводятся решением органов местного самоуправления. К категориям лиц, захоронение которых может быть произведено на участках для почетных захоронений, относятся: Герои Российской Федерации и СССР, Герои Социалистического Труда, кавалеры орденов Боевой и Трудовой Славы трех степене</w:t>
      </w:r>
      <w:r>
        <w:rPr>
          <w:rStyle w:val="FontStyle11"/>
          <w:sz w:val="28"/>
          <w:szCs w:val="28"/>
        </w:rPr>
        <w:t>й, Почетные граждане Староминского</w:t>
      </w:r>
      <w:r w:rsidRPr="00DF0F96">
        <w:rPr>
          <w:rStyle w:val="FontStyle11"/>
          <w:sz w:val="28"/>
          <w:szCs w:val="28"/>
        </w:rPr>
        <w:t xml:space="preserve"> района и другие лица, в отношении которых решение принято органом местного самоуправления.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2.12. На кладбищах могут быть предусмотрены показательные участки с примерами современных способов захоронения и оформления мест захоронения.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2.13. Отдельно выделяются земельные участки для погребения невостребованных умерших (погибших), которые находятся в морге свыше установленных законодательством Российской Федерации сроков и не забираются родственниками (невозможность опознания, отсутствие сведений и т.д.).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 xml:space="preserve">Погребение невостребованных умерших (погибших) производится в отдельные могилы с предоставлением гарантированного перечня услуг, утвержденного администрацией </w:t>
      </w:r>
      <w:r>
        <w:rPr>
          <w:rStyle w:val="FontStyle11"/>
          <w:sz w:val="28"/>
          <w:szCs w:val="28"/>
        </w:rPr>
        <w:t>Новоясенского сельского поселения Староминского</w:t>
      </w:r>
      <w:r w:rsidRPr="00DF0F96">
        <w:rPr>
          <w:rStyle w:val="FontStyle11"/>
          <w:sz w:val="28"/>
          <w:szCs w:val="28"/>
        </w:rPr>
        <w:t xml:space="preserve"> района.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В целях предотвращения распространения особо опасных инфекционных заболеваний процесс погребения умерших от инфекции неясной этиологии, а также от особо опасных инфекций (умерших в лечебных учреждениях или поступивших в патологоанатомические отделения для вскрытия) совершается в оцинкованных, герметически запаянных гробах непосредственно из патологоанатомического отделения.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2.14. Свидетельство о смерти невостребованного умершего выдается специализированной службе по вопросам похоронного дела после заключения соответствующего договора с органами ЗАГС. Выдача тела (останков) невостребованного умершего работниками морга производится с разрешения органов внутренних дел.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2.15. На кладбище могут создаваться семейные (родовые) захоронения, с выделением участка земли для таковых захоронений не более 20 (двадцати) квадратных метров.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2.15.1.  Места для создания семейных (родовых) захоронений предоставляются как непосредственно при осуществлении погребения умершего, так и под будущие захоронения, рядом с захоронением, при наличии у заявителя документов, подтверждающих родственные связи с ранее умершим.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2.15.2. Решение о предоставлении или об отказе в предоставлении мест для создания семейных (родовых) захоронений, о перерегистрации семейного (родового) захоронения на иное лицо, принимае</w:t>
      </w:r>
      <w:r>
        <w:rPr>
          <w:rStyle w:val="FontStyle11"/>
          <w:sz w:val="28"/>
          <w:szCs w:val="28"/>
        </w:rPr>
        <w:t>тся администрацией Новоясенского</w:t>
      </w:r>
      <w:r w:rsidRPr="00DF0F96">
        <w:rPr>
          <w:rStyle w:val="FontStyle11"/>
          <w:sz w:val="28"/>
          <w:szCs w:val="28"/>
        </w:rPr>
        <w:t xml:space="preserve"> сельского поселения </w:t>
      </w:r>
      <w:r>
        <w:rPr>
          <w:rStyle w:val="FontStyle11"/>
          <w:sz w:val="28"/>
          <w:szCs w:val="28"/>
        </w:rPr>
        <w:t>Староминского</w:t>
      </w:r>
      <w:r w:rsidRPr="00DF0F96">
        <w:rPr>
          <w:rStyle w:val="FontStyle11"/>
          <w:sz w:val="28"/>
          <w:szCs w:val="28"/>
        </w:rPr>
        <w:t xml:space="preserve"> района по заявлению граждан с приложением (к заявлению) заключения специализированной службы о возможности предоставления места для создания семейного (родового) захоронения. 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2.15.3. Решение о резервировании места для создания семейного (родового) захоронения или об отказе в его представлении принимается в срок, не превышающий одного календарного месяца со дня получения заявления.</w:t>
      </w:r>
    </w:p>
    <w:p w:rsidR="001A2E6F" w:rsidRPr="00DF0F96" w:rsidRDefault="001A2E6F" w:rsidP="00385654">
      <w:pPr>
        <w:pStyle w:val="Style3"/>
        <w:widowControl/>
        <w:tabs>
          <w:tab w:val="left" w:pos="2299"/>
          <w:tab w:val="left" w:pos="4200"/>
          <w:tab w:val="left" w:pos="5784"/>
          <w:tab w:val="left" w:pos="8266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2.15.3.1. При обращении в день захоронения о выделении места для создания семейного (родового) захоронения, решение принимается в течение одного дня с момента обращения.</w:t>
      </w:r>
    </w:p>
    <w:p w:rsidR="001A2E6F" w:rsidRPr="00DF0F96" w:rsidRDefault="001A2E6F" w:rsidP="00385654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2.15.4. 3а предоставление (резервирование) места семейного (родового) захоронения под будущие захоронения, (далее - резервирование места под будущие захоронения), взимается плата в размере, определяемом тарифом, утв</w:t>
      </w:r>
      <w:r>
        <w:rPr>
          <w:rStyle w:val="FontStyle11"/>
          <w:sz w:val="28"/>
          <w:szCs w:val="28"/>
        </w:rPr>
        <w:t>ержденным Советом Новоясенского</w:t>
      </w:r>
      <w:r w:rsidRPr="00DF0F96">
        <w:rPr>
          <w:rStyle w:val="FontStyle11"/>
          <w:sz w:val="28"/>
          <w:szCs w:val="28"/>
        </w:rPr>
        <w:t xml:space="preserve"> сельского поселения </w:t>
      </w:r>
      <w:r>
        <w:rPr>
          <w:rStyle w:val="FontStyle11"/>
          <w:sz w:val="28"/>
          <w:szCs w:val="28"/>
        </w:rPr>
        <w:t>Староминского</w:t>
      </w:r>
      <w:r w:rsidRPr="00DF0F96">
        <w:rPr>
          <w:rStyle w:val="FontStyle11"/>
          <w:sz w:val="28"/>
          <w:szCs w:val="28"/>
        </w:rPr>
        <w:t xml:space="preserve"> района.</w:t>
      </w:r>
    </w:p>
    <w:p w:rsidR="001A2E6F" w:rsidRPr="00DF0F96" w:rsidRDefault="001A2E6F" w:rsidP="00385654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 xml:space="preserve">2.15.5. Плата за резервирование является единовременной и подлежит зачислению в бюджет </w:t>
      </w:r>
      <w:r>
        <w:rPr>
          <w:rStyle w:val="FontStyle11"/>
          <w:sz w:val="28"/>
          <w:szCs w:val="28"/>
        </w:rPr>
        <w:t>Новоясенского</w:t>
      </w:r>
      <w:r w:rsidRPr="00DF0F96">
        <w:rPr>
          <w:rStyle w:val="FontStyle11"/>
          <w:sz w:val="28"/>
          <w:szCs w:val="28"/>
        </w:rPr>
        <w:t xml:space="preserve"> сельского поселения.</w:t>
      </w:r>
    </w:p>
    <w:p w:rsidR="001A2E6F" w:rsidRPr="00DF0F96" w:rsidRDefault="001A2E6F" w:rsidP="00385654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2.15.6. Оформление удостоверений о семейных (родовых) захоронениях принимается (осуществляется) специализированной службой по вопросам похоронного дела после предъявления документов об оплате.</w:t>
      </w:r>
    </w:p>
    <w:p w:rsidR="001A2E6F" w:rsidRPr="00DF0F96" w:rsidRDefault="001A2E6F" w:rsidP="00385654">
      <w:pPr>
        <w:pStyle w:val="Style3"/>
        <w:widowControl/>
        <w:tabs>
          <w:tab w:val="left" w:pos="2549"/>
          <w:tab w:val="left" w:pos="5050"/>
          <w:tab w:val="left" w:pos="6221"/>
          <w:tab w:val="left" w:pos="863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2.15.7. 0тказ в предоставлении места для создания семейного (родового) захоронения допускается в следующих случаях:</w:t>
      </w:r>
    </w:p>
    <w:p w:rsidR="001A2E6F" w:rsidRPr="00DF0F96" w:rsidRDefault="001A2E6F" w:rsidP="00385654">
      <w:pPr>
        <w:pStyle w:val="Style3"/>
        <w:widowControl/>
        <w:tabs>
          <w:tab w:val="left" w:pos="3355"/>
          <w:tab w:val="left" w:pos="5611"/>
          <w:tab w:val="left" w:pos="8822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1) заявитель является недееспособным лицом;</w:t>
      </w:r>
    </w:p>
    <w:p w:rsidR="001A2E6F" w:rsidRPr="00DF0F96" w:rsidRDefault="001A2E6F" w:rsidP="00385654">
      <w:pPr>
        <w:pStyle w:val="Style3"/>
        <w:widowControl/>
        <w:tabs>
          <w:tab w:val="left" w:pos="3355"/>
          <w:tab w:val="left" w:pos="5611"/>
          <w:tab w:val="left" w:pos="8822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2) заявитель представил документы, не соответствующие требованиям законодательства Российской Федерации (просроченный паспорт, представленные документы имеют повреждения, затрудняющие определить подлинность записей и т.п.);</w:t>
      </w:r>
    </w:p>
    <w:p w:rsidR="001A2E6F" w:rsidRPr="00DF0F96" w:rsidRDefault="001A2E6F" w:rsidP="00385654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3) заявитель выразил желание получить место под семейное (родовое) захоронение на кладбище, на территории которого согласно утвержденному перечню не предусмотрено предоставление мест для создания семейных (родовых) захоронений.</w:t>
      </w:r>
    </w:p>
    <w:p w:rsidR="001A2E6F" w:rsidRPr="00DF0F96" w:rsidRDefault="001A2E6F" w:rsidP="00385654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4) не предоставление документов об оплате за предоставление (резервирование) места под семейное (родовое) захоронение.</w:t>
      </w:r>
    </w:p>
    <w:p w:rsidR="001A2E6F" w:rsidRPr="00DF0F96" w:rsidRDefault="001A2E6F" w:rsidP="00385654">
      <w:pPr>
        <w:pStyle w:val="Style1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3. Установка памятников, надмогильных и иных сооружений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contextualSpacing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3.1. Памятниками считаются объемные и плоские архитектурные формы, в том числе скульптура, стела, обелиск, лежащие и стоящие плиты, содержащие информацию о лицах, в честь которых они установлены (мемориальную информацию). Объекты, не содержащие такой информации, являются парковыми архитектурными формами.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contextualSpacing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3.2. Памятными знаками считаются плоские или объемные малые формы, в том числе транспаранты, содержащие мемориальную информацию, для установки которых требуется участок менее 0,5 квадратного метра.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3.3. К надмогильным и мемориальным сооружениям относятся сооружения, которые содержат мемориальную информацию и имеют внутренние пространства или помещения. К таким сооружениям относятся склепы, пантеоны, мавзолеи.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К надмогильным сооружениям относятся сооружения, имеющие в своем составе захоронения, независимо от того находятся они в надземном пространстве или под полом сооружения.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Мемориальными являются сооружения, не имеющие захоронения, но установленные в память какого-либо лица и содержащие мемориальную информацию.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З.4. Установка памятников, надмогильных и мемориальных сооружений на кладбищах допускается только в границах участков погребений. На иных участках установка памятников, стен, мемориальных досок, других памятных знаков и надмогильных сооружений запрещена.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Устанавливаемые памятники и сооружения не должны иметь частей, выступающих за границы участка погребения или нависающих над ними. В случаях нарушения этого порядка специализированная служба по вопросам похоронного дела извещает лицо, на которое зарегистрировано погребение, о необходимости устранения нарушения в определенные сроки. Если эти нарушения не устранены в определенные сроки, то сооружения, установленные за пределами отведенного участка погребения, подлежат сносу специализированной службой по вопросам похоронного дела за счет лица, установившего сооружение.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Надмогильные сооружения устанавливаются (заменяются) только по согласованию со специализированной службой по вопросам похоронного дела и регистрируются в книге регистрации установки надгробий.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Книга регистрации установки надгробий ведется и хранится специализированной службой по вопросам похоронного дела.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Установка памятников зимой не допускается.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В книге регистрации установки надгробий указываются квартал, сектор и номер могилы, фамилия, имя и отчество погребенного, дата установки, габаритные размеры и материал памятника, надгробного или иного сооружения и документ от изготовителя памятника, номер и дата договора о принятии надгробия на сохранность (при наличии), адрес и фамилия заказчика, а также ответственного за содержание погребения.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3.5.Устанавливаемые на участках погребений надгробия не должны превышать по высоте следующих размеров: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памятники над захоронениями тел в гробу - 1,8 метра;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цоколи - 0,2 метра.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На кладбищах (местах погребения) установка оград высотой более 0,5 метра и замена старых оград на новые, высотой более 0,5 метра, производятся по согласованию со специализированной службой по вопросам похоронного дела, и подлежит регистрации в соответствующей книге.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При отсутствии регистрации или при нарушении согласованных норм, ограда подлежит демонтажу за счет средств лица, установившего ограду.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З.6. Надмогильные сооружения (памятники, ограды, цветники, цоколи и т.д.), установленные гражданами (организациями) в соответствии с требованиями настоящих правил, являются их собственностью, за сохранность которых они несут полную ответственность (если не предусмотрено другое договором охраны, ухода и т.д.)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3.7. Установка надмогильных сооружений с надписями или нанесение на имеющиеся надмогильные сооружения надписей, не соответствующих действительным сведениям о погребенных, не допускается.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3.8. Граждане или юридические лица обязаны содержать установленные ими надмогильные сооружения и зеленые насаждения (оформленный могильный холм, памятник, цоколь, цветник, необходимые сведения о захоронении) в надлежащем состоянии собственными силами и за свой счет либо за свой счет и силами специализированной службы по вопросам похоронного дела на основании заключенного договора.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При отсутствии сведений о захоронениях, а также ненадлежащем уходе за местами захоронений они признаются бесхозяйными.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Для признания места захоронения бесхозяйным администрация кладбища обязана: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создать комиссию из работников специализированной службы по вопросам похоронного дела для составления акта о состоянии могилы;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выставить на могильном холме трафарет с предупреждением о необходимости приведения в порядок места захоронения;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зафиксировать данное захоронение в специальном журнале.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 xml:space="preserve">Если в течение года могила не была приведена в порядок, и от ответственного лица не поступило обращение в администрацию кладбища о заключении договора на содержание могилы, специализированная служба по вопросам похоронного дела представляет в администрацию </w:t>
      </w:r>
      <w:r>
        <w:rPr>
          <w:rStyle w:val="FontStyle11"/>
          <w:sz w:val="28"/>
          <w:szCs w:val="28"/>
        </w:rPr>
        <w:t>Новоясенского</w:t>
      </w:r>
      <w:r w:rsidRPr="00DF0F96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сельского поселении Староминского</w:t>
      </w:r>
      <w:r w:rsidRPr="00DF0F96">
        <w:rPr>
          <w:rStyle w:val="FontStyle11"/>
          <w:sz w:val="28"/>
          <w:szCs w:val="28"/>
        </w:rPr>
        <w:t xml:space="preserve"> района список бесхозяйных могил для решения вопроса о возможности использования данных мест захоронения.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Орган местного самоуправления может взять на себя обязанности возмещения специализированной службе по вопросам похоронного дела расходов, связанных с содержанием бесхозяйных захоронений, или дать разрешение на их повторное использование.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Физические и юридические лица вправе заключить договор со специализированной службой по вопросам похоронного дела о принятии надгробия на сохранность на возмездной основе по тарифам, утвержденным в установленном порядке.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3.9. Специализированная служба по вопросам похоронного дела после заполнения сектора кладбища производит его благоустройство, озеленение, ограждение сектора декоративным забором с последующим уходом и содержанием.</w:t>
      </w:r>
    </w:p>
    <w:p w:rsidR="001A2E6F" w:rsidRPr="00DF0F96" w:rsidRDefault="001A2E6F" w:rsidP="00385654">
      <w:pPr>
        <w:pStyle w:val="Style1"/>
        <w:widowControl/>
        <w:spacing w:line="240" w:lineRule="auto"/>
        <w:ind w:firstLine="709"/>
        <w:jc w:val="both"/>
        <w:rPr>
          <w:rStyle w:val="FontStyle11"/>
          <w:sz w:val="28"/>
          <w:szCs w:val="28"/>
          <w:vertAlign w:val="subscript"/>
        </w:rPr>
      </w:pPr>
      <w:r w:rsidRPr="00DF0F96">
        <w:rPr>
          <w:rStyle w:val="FontStyle11"/>
          <w:sz w:val="28"/>
          <w:szCs w:val="28"/>
        </w:rPr>
        <w:t>4. Порядок содержания и работы муниципальных кладбищ.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4.1. Выбор земельного участка для размещения места погребения осуществляется в соответствии с правилами землепользования и застройки.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4.2. Кладбища, расположенные на территории Шевченковского сельского поселения являются муниципальной собственностью.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4.3. На территории Новоясен</w:t>
      </w:r>
      <w:r w:rsidRPr="00DF0F96">
        <w:rPr>
          <w:rStyle w:val="FontStyle11"/>
          <w:sz w:val="28"/>
          <w:szCs w:val="28"/>
        </w:rPr>
        <w:t xml:space="preserve">ского сельского поселения </w:t>
      </w:r>
      <w:r>
        <w:rPr>
          <w:rStyle w:val="FontStyle11"/>
          <w:sz w:val="28"/>
          <w:szCs w:val="28"/>
        </w:rPr>
        <w:t>Староминского</w:t>
      </w:r>
      <w:r w:rsidRPr="00DF0F96">
        <w:rPr>
          <w:rStyle w:val="FontStyle11"/>
          <w:sz w:val="28"/>
          <w:szCs w:val="28"/>
        </w:rPr>
        <w:t xml:space="preserve"> района существуют следующие кладбища: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общественное муниципальное кладбище (</w:t>
      </w:r>
      <w:r>
        <w:rPr>
          <w:rStyle w:val="FontStyle11"/>
          <w:sz w:val="28"/>
          <w:szCs w:val="28"/>
        </w:rPr>
        <w:t xml:space="preserve">ст. Новоясенская, х. Ясени </w:t>
      </w:r>
      <w:r w:rsidRPr="00DF0F96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Староминского района </w:t>
      </w:r>
      <w:r w:rsidRPr="00DF0F96">
        <w:rPr>
          <w:rStyle w:val="FontStyle11"/>
          <w:sz w:val="28"/>
          <w:szCs w:val="28"/>
        </w:rPr>
        <w:t xml:space="preserve"> Краснодарского края);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 xml:space="preserve">Решение о создании нового кладбища принимается Советом </w:t>
      </w:r>
      <w:r>
        <w:rPr>
          <w:rStyle w:val="FontStyle11"/>
          <w:sz w:val="28"/>
          <w:szCs w:val="28"/>
        </w:rPr>
        <w:t>Новоясенского се</w:t>
      </w:r>
      <w:r w:rsidRPr="00DF0F96">
        <w:rPr>
          <w:rStyle w:val="FontStyle11"/>
          <w:sz w:val="28"/>
          <w:szCs w:val="28"/>
        </w:rPr>
        <w:t xml:space="preserve">льского поселения </w:t>
      </w:r>
      <w:r>
        <w:rPr>
          <w:rStyle w:val="FontStyle11"/>
          <w:sz w:val="28"/>
          <w:szCs w:val="28"/>
        </w:rPr>
        <w:t>Староминского</w:t>
      </w:r>
      <w:r w:rsidRPr="00DF0F96">
        <w:rPr>
          <w:rStyle w:val="FontStyle11"/>
          <w:sz w:val="28"/>
          <w:szCs w:val="28"/>
        </w:rPr>
        <w:t xml:space="preserve"> района.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4.4. Территория кладбища разделяется на кварталы с указателями номеров. При главном входе на кладбище вывешивается его схематический план с обозначением административных зданий, кварталов, дорожек, исторических и мемориальных могил, мест общественного пользования и водопроводных кранов.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4.5. Организация погребений и эксплуатация кладбищ производится согласно СанПиН 2.1.2882-11.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4.6. Размер земельного участка для погребения умершего должен быть не менее 4,6 квадратных метров. В пределах отведенного земельного участка после погребения могут устанавливаться надгробные сооружения в соответствии с утвержденными размерами в порядке, определенном настоящим положением.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 xml:space="preserve">4.7. Создаваемые и существующие места погребения не подлежат сносу и могут быть перенесены только по решению администрации </w:t>
      </w:r>
      <w:r>
        <w:rPr>
          <w:rStyle w:val="FontStyle11"/>
          <w:sz w:val="28"/>
          <w:szCs w:val="28"/>
        </w:rPr>
        <w:t>Новоясенского сельского поселения Староминского</w:t>
      </w:r>
      <w:r w:rsidRPr="00DF0F96">
        <w:rPr>
          <w:rStyle w:val="FontStyle11"/>
          <w:sz w:val="28"/>
          <w:szCs w:val="28"/>
        </w:rPr>
        <w:t xml:space="preserve"> района.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4.8. Использование территории места погребения разрешается по истечении двадцати лет с момента его переноса.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4.9. Решение об использовании закрытого кладбища для вторичного погребения по истечении пятнадцатилетнего срока принимает</w:t>
      </w:r>
      <w:r>
        <w:rPr>
          <w:rStyle w:val="FontStyle11"/>
          <w:sz w:val="28"/>
          <w:szCs w:val="28"/>
        </w:rPr>
        <w:t>ся администрацией Новоясенского</w:t>
      </w:r>
      <w:r w:rsidRPr="00DF0F96">
        <w:rPr>
          <w:rStyle w:val="FontStyle11"/>
          <w:sz w:val="28"/>
          <w:szCs w:val="28"/>
        </w:rPr>
        <w:t xml:space="preserve"> сельского поселения </w:t>
      </w:r>
      <w:r>
        <w:rPr>
          <w:rStyle w:val="FontStyle11"/>
          <w:sz w:val="28"/>
          <w:szCs w:val="28"/>
        </w:rPr>
        <w:t>Староминского</w:t>
      </w:r>
      <w:r w:rsidRPr="00DF0F96">
        <w:rPr>
          <w:rStyle w:val="FontStyle11"/>
          <w:sz w:val="28"/>
          <w:szCs w:val="28"/>
        </w:rPr>
        <w:t xml:space="preserve"> района в соответствии с действующим законодательством Российской Федерации и санитарно-эпидемиологическим заключением.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4.10. Озеленение и благоустройство территорий кладбища осуществляется специализированной службой по вопросам похоронного дела в соответствии с требованиями СанПиН и СНиП.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 xml:space="preserve">4.11. При нарушении специализированной службой по вопросам похоронного дела санитарных и экологических требований к содержанию места погребения администрация </w:t>
      </w:r>
      <w:r>
        <w:rPr>
          <w:rStyle w:val="FontStyle11"/>
          <w:sz w:val="28"/>
          <w:szCs w:val="28"/>
        </w:rPr>
        <w:t>Новоясенского</w:t>
      </w:r>
      <w:r w:rsidRPr="00DF0F96">
        <w:rPr>
          <w:rStyle w:val="FontStyle11"/>
          <w:sz w:val="28"/>
          <w:szCs w:val="28"/>
        </w:rPr>
        <w:t xml:space="preserve"> сельского поселения </w:t>
      </w:r>
      <w:r>
        <w:rPr>
          <w:rStyle w:val="FontStyle11"/>
          <w:sz w:val="28"/>
          <w:szCs w:val="28"/>
        </w:rPr>
        <w:t>Староминского</w:t>
      </w:r>
      <w:r w:rsidRPr="00DF0F96">
        <w:rPr>
          <w:rStyle w:val="FontStyle11"/>
          <w:sz w:val="28"/>
          <w:szCs w:val="28"/>
        </w:rPr>
        <w:t xml:space="preserve"> района принимает решение о приостановлении или прекращении деятельности на месте погребения до ликвидации неблагоприятного воздействия места погребения на окружающую среду и здоровье человека, вплоть до создания нового места погребения.</w:t>
      </w:r>
    </w:p>
    <w:p w:rsidR="001A2E6F" w:rsidRPr="00DF0F96" w:rsidRDefault="001A2E6F" w:rsidP="00385654">
      <w:pPr>
        <w:pStyle w:val="Style1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5. Правила посещения кладбищ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5.1. Кладбища открыты для посещения ежедневно:</w:t>
      </w:r>
    </w:p>
    <w:p w:rsidR="001A2E6F" w:rsidRPr="00DF0F96" w:rsidRDefault="001A2E6F" w:rsidP="00385654">
      <w:pPr>
        <w:pStyle w:val="Style4"/>
        <w:widowControl/>
        <w:tabs>
          <w:tab w:val="left" w:pos="1042"/>
        </w:tabs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с 8 до 19 часов - с 1мая по 31 октября;</w:t>
      </w:r>
    </w:p>
    <w:p w:rsidR="001A2E6F" w:rsidRPr="00DF0F96" w:rsidRDefault="001A2E6F" w:rsidP="00385654">
      <w:pPr>
        <w:pStyle w:val="Style4"/>
        <w:widowControl/>
        <w:tabs>
          <w:tab w:val="left" w:pos="1042"/>
        </w:tabs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с 9 до 17 часов - с 1 ноября по 30 апреля.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Погребение умерших на кладбищах производится ежедневно с 10 до 16 часов.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5.2. На территории кладбища посетители должны соблюдать общественный порядок и тишину.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5.3. Посетители кладбища имеют право: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пользоваться инвентарем, выдаваемым специализированной службой по вопросам похоронного дела на возмездной основе, для ухода за могилами;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устанавливать памятники, надгробные и иные сооружения в соответствии с требованиями к оформлению участка погребения;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поручать специализированной службе по вопросам похоронного дела уход за могилой на основании заключенного договора с оплатой услуг по тарифам, утвержденным в установленном порядке;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сажать цветы на могильном участке;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беспрепятственно проезжать на территорию кладбища в случаях установки (замены) памятников, надмогильных и иных сооружений (ограды, цветники, цоколи, стелы и т.д.); для проезда на территорию кладбища транспортные средства должны иметь пропуск установленного образца, выдаваемый специализированной службой по вопросам похоронного дела.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5.4. На территории кладбища посетителям запрещается: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портить памятники, надгробные и иные сооружения, оборудование кладбища, засорять территорию;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ломать насаждения, рвать цветы;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выгуливать собак;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пасти домашних животных, ловить птиц;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разводить костры, добывать песок и глину, резать дерн;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находиться на территории кладбища после его закрытия;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самовольно устанавливать скамейки, столики, осуществлять строительство склепов, иных надмогильных сооружений, производить копку ям для добывания грунта, оставлять запасы строительных и других материалов;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оставлять демонтированные надмогильные сооружения при их замене или осуществлении благоустройства на месте погребения;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 кататься на велосипедах, мопедах, мотороллерах, мотоциклах;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-самовольно превышать установленный размер безвозмездно предоставленного участка для погребения.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5.5. Надругательство над телами умерших либо уничтожение, повреждение или осквернение мест погребения, надмогильных сооружений или кладбищенских зданий, предназначенных для церемоний в связи с погребением умерших или их поминовением, влечет ответственность в порядке, установленном законодательством.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5.6.  Проезд по территории кладбища без пропуска запрещается.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5.7. Автокатафалк имеет право проезда до места погребения. Сопровождающий транспорт, образующий похоронную процессию, должен быть поставлен на ближайшую к месту захоронения стоянку.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5.8. Движение транспортных средств по территории кладбища осуществляется согласно схеме, утвержденной и вывешенной на въезде на кладбище специализированной службой по вопросам похоронного дела.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DF0F96">
        <w:rPr>
          <w:rStyle w:val="FontStyle11"/>
          <w:sz w:val="28"/>
          <w:szCs w:val="28"/>
        </w:rPr>
        <w:t>В случае нарушения посетителями п. 5.4 настоящего положения, они подвергаются административным взысканию в установленном порядке.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jc w:val="left"/>
        <w:rPr>
          <w:rStyle w:val="FontStyle11"/>
          <w:sz w:val="28"/>
          <w:szCs w:val="28"/>
        </w:rPr>
      </w:pPr>
    </w:p>
    <w:p w:rsidR="001A2E6F" w:rsidRDefault="001A2E6F" w:rsidP="00385654">
      <w:pPr>
        <w:pStyle w:val="Style6"/>
        <w:widowControl/>
        <w:spacing w:line="240" w:lineRule="auto"/>
        <w:ind w:firstLine="709"/>
        <w:jc w:val="left"/>
        <w:rPr>
          <w:rStyle w:val="FontStyle11"/>
          <w:sz w:val="28"/>
          <w:szCs w:val="28"/>
        </w:rPr>
      </w:pPr>
    </w:p>
    <w:p w:rsidR="001A2E6F" w:rsidRPr="00DF0F96" w:rsidRDefault="001A2E6F" w:rsidP="00385654">
      <w:pPr>
        <w:pStyle w:val="Style6"/>
        <w:widowControl/>
        <w:spacing w:line="240" w:lineRule="auto"/>
        <w:ind w:firstLine="709"/>
        <w:jc w:val="left"/>
        <w:rPr>
          <w:rStyle w:val="FontStyle11"/>
          <w:sz w:val="28"/>
          <w:szCs w:val="28"/>
        </w:rPr>
      </w:pPr>
    </w:p>
    <w:p w:rsidR="001A2E6F" w:rsidRDefault="001A2E6F" w:rsidP="00385654">
      <w:pPr>
        <w:pStyle w:val="Style6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Глава Новоясенского сельского поселения</w:t>
      </w:r>
    </w:p>
    <w:p w:rsidR="001A2E6F" w:rsidRPr="00DF0F96" w:rsidRDefault="001A2E6F" w:rsidP="00385654">
      <w:pPr>
        <w:pStyle w:val="Style6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Староминского района                                                                       С.А. Крапивина</w:t>
      </w:r>
    </w:p>
    <w:p w:rsidR="001A2E6F" w:rsidRPr="00DF0F96" w:rsidRDefault="001A2E6F">
      <w:pPr>
        <w:rPr>
          <w:rFonts w:ascii="Times New Roman" w:hAnsi="Times New Roman"/>
          <w:sz w:val="28"/>
          <w:szCs w:val="28"/>
        </w:rPr>
      </w:pPr>
    </w:p>
    <w:sectPr w:rsidR="001A2E6F" w:rsidRPr="00DF0F96" w:rsidSect="005044B4">
      <w:headerReference w:type="default" r:id="rId6"/>
      <w:pgSz w:w="11907" w:h="16840" w:code="9"/>
      <w:pgMar w:top="1134" w:right="567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E6F" w:rsidRDefault="001A2E6F" w:rsidP="00EB0493">
      <w:r>
        <w:separator/>
      </w:r>
    </w:p>
  </w:endnote>
  <w:endnote w:type="continuationSeparator" w:id="0">
    <w:p w:rsidR="001A2E6F" w:rsidRDefault="001A2E6F" w:rsidP="00EB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E6F" w:rsidRDefault="001A2E6F" w:rsidP="00EB0493">
      <w:r>
        <w:separator/>
      </w:r>
    </w:p>
  </w:footnote>
  <w:footnote w:type="continuationSeparator" w:id="0">
    <w:p w:rsidR="001A2E6F" w:rsidRDefault="001A2E6F" w:rsidP="00EB0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E6F" w:rsidRDefault="001A2E6F">
    <w:pPr>
      <w:pStyle w:val="Header"/>
      <w:jc w:val="center"/>
    </w:pPr>
    <w:fldSimple w:instr="PAGE   \* MERGEFORMAT">
      <w:r>
        <w:rPr>
          <w:noProof/>
        </w:rPr>
        <w:t>12</w:t>
      </w:r>
    </w:fldSimple>
  </w:p>
  <w:p w:rsidR="001A2E6F" w:rsidRDefault="001A2E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654"/>
    <w:rsid w:val="00003677"/>
    <w:rsid w:val="001209C5"/>
    <w:rsid w:val="0013123A"/>
    <w:rsid w:val="0016492F"/>
    <w:rsid w:val="001A2E6F"/>
    <w:rsid w:val="0032650D"/>
    <w:rsid w:val="00385654"/>
    <w:rsid w:val="003E5248"/>
    <w:rsid w:val="005044B4"/>
    <w:rsid w:val="005849FB"/>
    <w:rsid w:val="005A6A5D"/>
    <w:rsid w:val="00606C65"/>
    <w:rsid w:val="00664CE4"/>
    <w:rsid w:val="007377B0"/>
    <w:rsid w:val="00795728"/>
    <w:rsid w:val="007D34AA"/>
    <w:rsid w:val="007F0781"/>
    <w:rsid w:val="00827949"/>
    <w:rsid w:val="00C213E8"/>
    <w:rsid w:val="00D25F08"/>
    <w:rsid w:val="00D95B34"/>
    <w:rsid w:val="00DB5111"/>
    <w:rsid w:val="00DF0F96"/>
    <w:rsid w:val="00EB0493"/>
    <w:rsid w:val="00F82AEF"/>
    <w:rsid w:val="00F96F99"/>
    <w:rsid w:val="00FB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8565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856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3856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385654"/>
    <w:rPr>
      <w:rFonts w:cs="Times New Roman"/>
      <w:b/>
    </w:rPr>
  </w:style>
  <w:style w:type="paragraph" w:customStyle="1" w:styleId="Style1">
    <w:name w:val="Style1"/>
    <w:basedOn w:val="Normal"/>
    <w:uiPriority w:val="99"/>
    <w:rsid w:val="00385654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3">
    <w:name w:val="Style3"/>
    <w:basedOn w:val="Normal"/>
    <w:uiPriority w:val="99"/>
    <w:rsid w:val="00385654"/>
    <w:pPr>
      <w:widowControl w:val="0"/>
      <w:autoSpaceDE w:val="0"/>
      <w:autoSpaceDN w:val="0"/>
      <w:adjustRightInd w:val="0"/>
      <w:spacing w:line="320" w:lineRule="exact"/>
      <w:ind w:firstLine="696"/>
    </w:pPr>
  </w:style>
  <w:style w:type="paragraph" w:customStyle="1" w:styleId="Style4">
    <w:name w:val="Style4"/>
    <w:basedOn w:val="Normal"/>
    <w:uiPriority w:val="99"/>
    <w:rsid w:val="0038565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uiPriority w:val="99"/>
    <w:rsid w:val="00385654"/>
    <w:pPr>
      <w:widowControl w:val="0"/>
      <w:autoSpaceDE w:val="0"/>
      <w:autoSpaceDN w:val="0"/>
      <w:adjustRightInd w:val="0"/>
      <w:spacing w:line="323" w:lineRule="exact"/>
      <w:ind w:firstLine="878"/>
    </w:pPr>
  </w:style>
  <w:style w:type="paragraph" w:customStyle="1" w:styleId="Style7">
    <w:name w:val="Style7"/>
    <w:basedOn w:val="Normal"/>
    <w:uiPriority w:val="99"/>
    <w:rsid w:val="0038565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385654"/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rsid w:val="003856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654"/>
    <w:rPr>
      <w:rFonts w:ascii="Arial" w:hAnsi="Arial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F0781"/>
    <w:pPr>
      <w:suppressAutoHyphens/>
      <w:ind w:firstLine="0"/>
    </w:pPr>
    <w:rPr>
      <w:rFonts w:ascii="Times New Roman" w:hAnsi="Times New Roman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0781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DF0F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1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2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4234</TotalTime>
  <Pages>12</Pages>
  <Words>3946</Words>
  <Characters>22495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2017-10-25T10:16:00Z</cp:lastPrinted>
  <dcterms:created xsi:type="dcterms:W3CDTF">2017-08-01T10:46:00Z</dcterms:created>
  <dcterms:modified xsi:type="dcterms:W3CDTF">2018-01-31T08:27:00Z</dcterms:modified>
</cp:coreProperties>
</file>