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29" w:rsidRPr="00532E3D" w:rsidRDefault="00933029" w:rsidP="00933029">
      <w:pPr>
        <w:spacing w:after="0" w:line="2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532E3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33029" w:rsidRPr="007C3705" w:rsidRDefault="00933029" w:rsidP="009330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3029" w:rsidRPr="00532E3D" w:rsidRDefault="00933029" w:rsidP="0093302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E3D">
        <w:rPr>
          <w:rFonts w:ascii="Times New Roman" w:hAnsi="Times New Roman" w:cs="Times New Roman"/>
          <w:b/>
          <w:sz w:val="28"/>
          <w:szCs w:val="28"/>
        </w:rPr>
        <w:t>АДМИНИСТРАЦИИ НОВОЯСЕНСКОГО СЕЛЬСКОГО ПОСЕЛЕНИЯ</w:t>
      </w:r>
    </w:p>
    <w:p w:rsidR="00933029" w:rsidRDefault="00933029" w:rsidP="00933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E3D">
        <w:rPr>
          <w:rFonts w:ascii="Times New Roman" w:hAnsi="Times New Roman" w:cs="Times New Roman"/>
          <w:b/>
          <w:sz w:val="28"/>
          <w:szCs w:val="28"/>
        </w:rPr>
        <w:t>СТАРОМИНСКОГО РАЙОНА</w:t>
      </w:r>
    </w:p>
    <w:p w:rsidR="00933029" w:rsidRPr="00532E3D" w:rsidRDefault="00933029" w:rsidP="00933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029" w:rsidRPr="00695BA4" w:rsidRDefault="00933029" w:rsidP="00933029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695BA4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от  </w:t>
      </w:r>
      <w:r w:rsidR="004B7729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07.10.2015 г.       </w:t>
      </w:r>
      <w:r w:rsidRPr="00695BA4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     </w:t>
      </w:r>
      <w:r w:rsidR="004B7729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</w:t>
      </w:r>
      <w:r w:rsidRPr="00695BA4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№ </w:t>
      </w:r>
      <w:r w:rsidR="004B7729">
        <w:rPr>
          <w:rFonts w:ascii="Times New Roman" w:hAnsi="Times New Roman" w:cs="Times New Roman"/>
          <w:b w:val="0"/>
          <w:sz w:val="28"/>
          <w:szCs w:val="28"/>
          <w:lang w:val="ru-RU"/>
        </w:rPr>
        <w:t>152</w:t>
      </w:r>
    </w:p>
    <w:p w:rsidR="00933029" w:rsidRPr="00695BA4" w:rsidRDefault="00933029" w:rsidP="00933029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695BA4">
        <w:rPr>
          <w:rFonts w:ascii="Times New Roman" w:hAnsi="Times New Roman" w:cs="Times New Roman"/>
          <w:b w:val="0"/>
          <w:sz w:val="28"/>
          <w:szCs w:val="28"/>
          <w:lang w:val="ru-RU"/>
        </w:rPr>
        <w:t>ст-ца Новоясенская</w:t>
      </w:r>
    </w:p>
    <w:p w:rsidR="00933029" w:rsidRPr="009407EF" w:rsidRDefault="00933029" w:rsidP="00933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029" w:rsidRPr="009407EF" w:rsidRDefault="00933029" w:rsidP="00933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029" w:rsidRPr="009407EF" w:rsidRDefault="00933029" w:rsidP="00933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029" w:rsidRPr="00D8689E" w:rsidRDefault="00933029" w:rsidP="00933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 w:rsidRPr="00D8689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933029" w:rsidRPr="00695BA4" w:rsidRDefault="00933029" w:rsidP="00933029">
      <w:pPr>
        <w:pStyle w:val="1"/>
        <w:spacing w:before="0" w:after="0"/>
        <w:jc w:val="center"/>
        <w:rPr>
          <w:lang w:val="ru-RU"/>
        </w:rPr>
      </w:pPr>
      <w:r w:rsidRPr="00695BA4">
        <w:rPr>
          <w:rFonts w:ascii="Times New Roman" w:hAnsi="Times New Roman" w:cs="Times New Roman"/>
          <w:sz w:val="28"/>
          <w:szCs w:val="28"/>
          <w:lang w:val="ru-RU"/>
        </w:rPr>
        <w:t>«Энергосбережение и повышение энергетической эффективности Новоясенского сельского поселения Староминского района»</w:t>
      </w:r>
    </w:p>
    <w:p w:rsidR="00933029" w:rsidRPr="00ED661C" w:rsidRDefault="00933029" w:rsidP="00933029">
      <w:pPr>
        <w:spacing w:after="0" w:line="240" w:lineRule="auto"/>
        <w:rPr>
          <w:rFonts w:ascii="Times New Roman" w:hAnsi="Times New Roman" w:cs="Times New Roman"/>
        </w:rPr>
      </w:pPr>
    </w:p>
    <w:p w:rsidR="00933029" w:rsidRDefault="00933029" w:rsidP="00933029">
      <w:pPr>
        <w:spacing w:after="0" w:line="240" w:lineRule="auto"/>
      </w:pPr>
    </w:p>
    <w:p w:rsidR="00933029" w:rsidRDefault="00933029" w:rsidP="00933029">
      <w:pPr>
        <w:spacing w:after="0" w:line="240" w:lineRule="auto"/>
      </w:pPr>
    </w:p>
    <w:p w:rsidR="00933029" w:rsidRPr="004B7729" w:rsidRDefault="00933029" w:rsidP="009330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D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B7729"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4B7729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20 июня 2013 года N 607 "О государственных программах Краснодарского края" </w:t>
      </w:r>
      <w:proofErr w:type="gramStart"/>
      <w:r w:rsidRPr="004B77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772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33029" w:rsidRPr="00CD7DCF" w:rsidRDefault="00933029" w:rsidP="009330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B772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" w:history="1">
        <w:r w:rsidRPr="004B7729">
          <w:rPr>
            <w:rFonts w:ascii="Times New Roman" w:hAnsi="Times New Roman" w:cs="Times New Roman"/>
            <w:sz w:val="28"/>
            <w:szCs w:val="28"/>
          </w:rPr>
          <w:t xml:space="preserve"> муниципальную </w:t>
        </w:r>
        <w:r w:rsidRPr="004B7729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4B7729"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>программу</w:t>
        </w:r>
      </w:hyperlink>
      <w:r w:rsidRPr="00CD7DCF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  «</w:t>
      </w:r>
      <w:r w:rsidRPr="00695BA4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Новоясенского сельского поселения Староминского района</w:t>
      </w:r>
      <w:r w:rsidRPr="00CD7DCF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933029" w:rsidRPr="00CD7DCF" w:rsidRDefault="00933029" w:rsidP="009330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CD7DCF">
        <w:rPr>
          <w:rFonts w:ascii="Times New Roman" w:hAnsi="Times New Roman" w:cs="Times New Roman"/>
          <w:sz w:val="28"/>
          <w:szCs w:val="28"/>
        </w:rPr>
        <w:t>2. Главному инспектору администрации Новоясенского сельского поселения Староминского района Бербасовой О.С. разместить на сайте администрации Новоясенского сельского поселения Староминского района  в сети Интернет настоящее постановление</w:t>
      </w:r>
      <w:bookmarkStart w:id="2" w:name="sub_4"/>
      <w:bookmarkEnd w:id="1"/>
      <w:r w:rsidRPr="00CD7DCF">
        <w:rPr>
          <w:rFonts w:ascii="Times New Roman" w:hAnsi="Times New Roman" w:cs="Times New Roman"/>
          <w:sz w:val="28"/>
          <w:szCs w:val="28"/>
        </w:rPr>
        <w:t>, обнародовать в общественных местах Новоясенского сельского поселения.</w:t>
      </w:r>
    </w:p>
    <w:p w:rsidR="00933029" w:rsidRPr="00CD7DCF" w:rsidRDefault="00933029" w:rsidP="0093302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CD7DCF">
        <w:rPr>
          <w:rFonts w:ascii="Times New Roman" w:hAnsi="Times New Roman" w:cs="Times New Roman"/>
          <w:sz w:val="28"/>
          <w:szCs w:val="28"/>
        </w:rPr>
        <w:t>3.Признать утратившим силу постановление администрации Новоясенского сельского поселения Староминского района от 05.11.2014 г. № 119</w:t>
      </w:r>
      <w:r w:rsidRPr="00CD7DCF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CD7DCF">
        <w:rPr>
          <w:rFonts w:ascii="Times New Roman" w:hAnsi="Times New Roman" w:cs="Times New Roman"/>
          <w:sz w:val="28"/>
          <w:szCs w:val="28"/>
        </w:rPr>
        <w:t>Об утверждении</w:t>
      </w:r>
      <w:r w:rsidRPr="00CD7DC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муниципальной целевой программы Новоясенского </w:t>
      </w:r>
      <w:r w:rsidRPr="00CD7DCF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сельского поселения  Староминского района </w:t>
      </w:r>
      <w:r w:rsidRPr="00CD7DCF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Новоясенского  сельского  поселения  Староминского района»».</w:t>
      </w:r>
    </w:p>
    <w:p w:rsidR="00933029" w:rsidRPr="00CD7DCF" w:rsidRDefault="00933029" w:rsidP="009330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DC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D7D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7DC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bookmarkEnd w:id="2"/>
    <w:p w:rsidR="00933029" w:rsidRPr="00CD7DCF" w:rsidRDefault="00933029" w:rsidP="009330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DCF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 1 января 2016 года, но не ранее дня его обнародования. </w:t>
      </w:r>
    </w:p>
    <w:p w:rsidR="00933029" w:rsidRPr="00CD7DCF" w:rsidRDefault="00933029" w:rsidP="00933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029" w:rsidRPr="00CD7DCF" w:rsidRDefault="00933029" w:rsidP="00933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029" w:rsidRPr="00CD7DCF" w:rsidRDefault="00933029" w:rsidP="00933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90"/>
        <w:gridCol w:w="3172"/>
      </w:tblGrid>
      <w:tr w:rsidR="00933029" w:rsidRPr="00CD7DCF" w:rsidTr="00144AD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33029" w:rsidRPr="00CD7DCF" w:rsidRDefault="00933029" w:rsidP="00144AD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CF">
              <w:rPr>
                <w:rFonts w:ascii="Times New Roman" w:hAnsi="Times New Roman" w:cs="Times New Roman"/>
                <w:sz w:val="28"/>
                <w:szCs w:val="28"/>
              </w:rPr>
              <w:t>Глава Новоясенского сельского поселения Староминского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33029" w:rsidRPr="00CD7DCF" w:rsidRDefault="00933029" w:rsidP="00144AD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7DC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933029" w:rsidRPr="00CD7DCF" w:rsidRDefault="00933029" w:rsidP="00144AD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7D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А.А. Кропачев</w:t>
            </w:r>
          </w:p>
        </w:tc>
      </w:tr>
    </w:tbl>
    <w:p w:rsidR="00933029" w:rsidRPr="00CD7DCF" w:rsidRDefault="00933029" w:rsidP="00933029">
      <w:pPr>
        <w:tabs>
          <w:tab w:val="left" w:pos="22964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33029" w:rsidRPr="00CD7DCF" w:rsidRDefault="00933029" w:rsidP="00933029">
      <w:pPr>
        <w:tabs>
          <w:tab w:val="left" w:pos="22964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33029" w:rsidRDefault="00933029" w:rsidP="00933029">
      <w:pPr>
        <w:tabs>
          <w:tab w:val="left" w:pos="22964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33029" w:rsidRPr="00CD7DCF" w:rsidRDefault="00933029" w:rsidP="00933029">
      <w:pPr>
        <w:tabs>
          <w:tab w:val="left" w:pos="22964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33029" w:rsidRPr="00CD7DCF" w:rsidRDefault="00933029" w:rsidP="00933029">
      <w:pPr>
        <w:tabs>
          <w:tab w:val="left" w:pos="22964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33029" w:rsidRDefault="00933029" w:rsidP="00933029">
      <w:pPr>
        <w:tabs>
          <w:tab w:val="left" w:pos="22964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D7DCF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D8689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33029" w:rsidRPr="00D8689E" w:rsidRDefault="00933029" w:rsidP="00933029">
      <w:pPr>
        <w:tabs>
          <w:tab w:val="left" w:pos="22964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33029" w:rsidRPr="00D8689E" w:rsidRDefault="00933029" w:rsidP="00933029">
      <w:pPr>
        <w:tabs>
          <w:tab w:val="left" w:pos="22964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933029" w:rsidRDefault="00933029" w:rsidP="00933029">
      <w:pPr>
        <w:tabs>
          <w:tab w:val="left" w:pos="22964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D8689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33029" w:rsidRDefault="00933029" w:rsidP="00933029">
      <w:pPr>
        <w:tabs>
          <w:tab w:val="left" w:pos="22964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 xml:space="preserve"> Новоясенского  сельского  поселения</w:t>
      </w:r>
    </w:p>
    <w:p w:rsidR="00933029" w:rsidRPr="00D8689E" w:rsidRDefault="00933029" w:rsidP="00933029">
      <w:pPr>
        <w:tabs>
          <w:tab w:val="left" w:pos="22964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 xml:space="preserve">  Староминского  района.</w:t>
      </w:r>
    </w:p>
    <w:p w:rsidR="00933029" w:rsidRPr="00D8689E" w:rsidRDefault="00933029" w:rsidP="00933029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7729">
        <w:rPr>
          <w:rFonts w:ascii="Times New Roman" w:hAnsi="Times New Roman" w:cs="Times New Roman"/>
          <w:sz w:val="28"/>
          <w:szCs w:val="28"/>
        </w:rPr>
        <w:t>07.10.2015 г.</w:t>
      </w:r>
      <w:r w:rsidRPr="006140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г.  № </w:t>
      </w:r>
      <w:r w:rsidR="004B7729">
        <w:rPr>
          <w:rFonts w:ascii="Times New Roman" w:hAnsi="Times New Roman" w:cs="Times New Roman"/>
          <w:sz w:val="28"/>
          <w:szCs w:val="28"/>
        </w:rPr>
        <w:t>152</w:t>
      </w:r>
    </w:p>
    <w:p w:rsidR="00933029" w:rsidRPr="00D8689E" w:rsidRDefault="00933029" w:rsidP="00933029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33029" w:rsidRPr="00D8689E" w:rsidRDefault="00933029" w:rsidP="0093302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933029" w:rsidRPr="0061401D" w:rsidRDefault="00933029" w:rsidP="00933029">
      <w:pPr>
        <w:pStyle w:val="1"/>
        <w:numPr>
          <w:ilvl w:val="0"/>
          <w:numId w:val="1"/>
        </w:numPr>
        <w:spacing w:before="0" w:after="0" w:line="20" w:lineRule="atLeast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1401D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униципальная программа</w:t>
      </w:r>
    </w:p>
    <w:p w:rsidR="00933029" w:rsidRPr="00D8689E" w:rsidRDefault="00933029" w:rsidP="0093302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9E"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 Новоясенского  сельского  поселения  Староминского района»</w:t>
      </w:r>
    </w:p>
    <w:p w:rsidR="00933029" w:rsidRDefault="00933029" w:rsidP="0093302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029" w:rsidRDefault="00933029" w:rsidP="00933029">
      <w:pPr>
        <w:pStyle w:val="3"/>
        <w:tabs>
          <w:tab w:val="clear" w:pos="360"/>
        </w:tabs>
        <w:spacing w:before="0"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6A7D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аспорт</w:t>
      </w:r>
    </w:p>
    <w:p w:rsidR="00933029" w:rsidRPr="00B43FA9" w:rsidRDefault="00933029" w:rsidP="00933029">
      <w:pPr>
        <w:pStyle w:val="3"/>
        <w:tabs>
          <w:tab w:val="clear" w:pos="360"/>
        </w:tabs>
        <w:spacing w:before="0"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3FA9">
        <w:rPr>
          <w:rFonts w:ascii="Times New Roman" w:hAnsi="Times New Roman" w:cs="Times New Roman"/>
          <w:sz w:val="28"/>
          <w:szCs w:val="28"/>
          <w:lang w:val="ru-RU"/>
        </w:rPr>
        <w:t>Муниципальной 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Pr="00B43FA9">
        <w:rPr>
          <w:rFonts w:ascii="Times New Roman" w:hAnsi="Times New Roman" w:cs="Times New Roman"/>
          <w:sz w:val="28"/>
          <w:szCs w:val="28"/>
          <w:lang w:val="ru-RU"/>
        </w:rPr>
        <w:t>«Энергосбережение и повышение энергетической эффективности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3FA9">
        <w:rPr>
          <w:rFonts w:ascii="Times New Roman" w:hAnsi="Times New Roman" w:cs="Times New Roman"/>
          <w:sz w:val="28"/>
          <w:szCs w:val="28"/>
          <w:lang w:val="ru-RU"/>
        </w:rPr>
        <w:t xml:space="preserve">Новоясенского сельского поселения  Староминского района»                             </w:t>
      </w:r>
    </w:p>
    <w:p w:rsidR="00933029" w:rsidRPr="00D8689E" w:rsidRDefault="00933029" w:rsidP="00933029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2694"/>
        <w:gridCol w:w="7619"/>
      </w:tblGrid>
      <w:tr w:rsidR="00933029" w:rsidRPr="00D8689E" w:rsidTr="00144AD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029" w:rsidRPr="008E6B0E" w:rsidRDefault="00933029" w:rsidP="00144ADC">
            <w:pPr>
              <w:pStyle w:val="a5"/>
              <w:snapToGrid w:val="0"/>
              <w:spacing w:before="0" w:after="0" w:line="20" w:lineRule="atLeast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Муниципальная</w:t>
            </w:r>
            <w:r w:rsidRPr="008E6B0E">
              <w:rPr>
                <w:rFonts w:ascii="Times New Roman" w:hAnsi="Times New Roman" w:cs="Times New Roman"/>
                <w:szCs w:val="28"/>
                <w:lang w:val="ru-RU"/>
              </w:rPr>
              <w:t xml:space="preserve"> программа «Энергосбережение и повышение энергетической эффективности Новоясенского сельского  поселен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ия Староминского района» на 2016-2018</w:t>
            </w:r>
            <w:r w:rsidRPr="008E6B0E">
              <w:rPr>
                <w:rFonts w:ascii="Times New Roman" w:hAnsi="Times New Roman" w:cs="Times New Roman"/>
                <w:szCs w:val="28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ы</w:t>
            </w:r>
            <w:r w:rsidRPr="008E6B0E">
              <w:rPr>
                <w:rFonts w:ascii="Times New Roman" w:hAnsi="Times New Roman" w:cs="Times New Roman"/>
                <w:szCs w:val="28"/>
                <w:lang w:val="ru-RU"/>
              </w:rPr>
              <w:t xml:space="preserve"> (далее программа)</w:t>
            </w:r>
          </w:p>
        </w:tc>
      </w:tr>
      <w:tr w:rsidR="00933029" w:rsidRPr="00D8689E" w:rsidTr="00144AD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029" w:rsidRPr="00D8689E" w:rsidRDefault="00933029" w:rsidP="00144ADC">
            <w:pPr>
              <w:pStyle w:val="1"/>
              <w:numPr>
                <w:ilvl w:val="0"/>
                <w:numId w:val="1"/>
              </w:numPr>
              <w:snapToGrid w:val="0"/>
              <w:spacing w:before="0" w:after="0" w:line="20" w:lineRule="atLeast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Ф  Феде</w:t>
            </w:r>
            <w:r w:rsidRPr="00D8689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ральный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D8689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закон от 23 ноября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D8689E">
                <w:rPr>
                  <w:rFonts w:ascii="Times New Roman" w:hAnsi="Times New Roman" w:cs="Times New Roman"/>
                  <w:b w:val="0"/>
                  <w:sz w:val="28"/>
                  <w:szCs w:val="28"/>
                  <w:lang w:val="ru-RU"/>
                </w:rPr>
                <w:t>2009</w:t>
              </w:r>
              <w:r w:rsidRPr="00D8689E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 </w:t>
              </w:r>
              <w:r w:rsidRPr="00D8689E">
                <w:rPr>
                  <w:rFonts w:ascii="Times New Roman" w:hAnsi="Times New Roman" w:cs="Times New Roman"/>
                  <w:b w:val="0"/>
                  <w:sz w:val="28"/>
                  <w:szCs w:val="28"/>
                  <w:lang w:val="ru-RU"/>
                </w:rPr>
                <w:t>г</w:t>
              </w:r>
            </w:smartTag>
            <w:r w:rsidRPr="00D8689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. </w:t>
            </w:r>
            <w:r w:rsidRPr="00D8689E">
              <w:rPr>
                <w:rFonts w:ascii="Times New Roman" w:hAnsi="Times New Roman" w:cs="Times New Roman"/>
                <w:b w:val="0"/>
                <w:sz w:val="28"/>
                <w:szCs w:val="28"/>
              </w:rPr>
              <w:t>N </w:t>
            </w:r>
            <w:r w:rsidRPr="00D8689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261-ФЗ</w:t>
            </w:r>
            <w:r w:rsidRPr="00D8689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br/>
              <w:t>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933029" w:rsidRPr="00D8689E" w:rsidRDefault="00933029" w:rsidP="00144ADC">
            <w:pPr>
              <w:pStyle w:val="1"/>
              <w:numPr>
                <w:ilvl w:val="0"/>
                <w:numId w:val="1"/>
              </w:numPr>
              <w:spacing w:before="0" w:after="0" w:line="20" w:lineRule="atLeast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D8689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D8689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 з</w:t>
            </w:r>
            <w:r w:rsidRPr="00D8689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акон Краснодарского края от 4 февраля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8689E">
                <w:rPr>
                  <w:rFonts w:ascii="Times New Roman" w:hAnsi="Times New Roman" w:cs="Times New Roman"/>
                  <w:b w:val="0"/>
                  <w:sz w:val="28"/>
                  <w:szCs w:val="28"/>
                  <w:lang w:val="ru-RU"/>
                </w:rPr>
                <w:t>2002 г</w:t>
              </w:r>
            </w:smartTag>
            <w:r w:rsidRPr="00D8689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. </w:t>
            </w:r>
            <w:r w:rsidRPr="00D8689E">
              <w:rPr>
                <w:rFonts w:ascii="Times New Roman" w:hAnsi="Times New Roman" w:cs="Times New Roman"/>
                <w:b w:val="0"/>
                <w:sz w:val="28"/>
                <w:szCs w:val="28"/>
              </w:rPr>
              <w:t>N</w:t>
            </w:r>
            <w:r w:rsidRPr="00D8689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437-КЗ</w:t>
            </w:r>
          </w:p>
          <w:p w:rsidR="00933029" w:rsidRPr="00D8689E" w:rsidRDefault="00933029" w:rsidP="00144ADC">
            <w:pPr>
              <w:pStyle w:val="1"/>
              <w:numPr>
                <w:ilvl w:val="0"/>
                <w:numId w:val="1"/>
              </w:numPr>
              <w:spacing w:before="0" w:after="0" w:line="20" w:lineRule="atLeast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D8689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«О бюджетном процессе в Краснодарском крае»</w:t>
            </w:r>
          </w:p>
          <w:p w:rsidR="00933029" w:rsidRPr="00D8689E" w:rsidRDefault="00933029" w:rsidP="00144ADC">
            <w:pPr>
              <w:pStyle w:val="1"/>
              <w:numPr>
                <w:ilvl w:val="0"/>
                <w:numId w:val="1"/>
              </w:numPr>
              <w:spacing w:before="0" w:after="0" w:line="20" w:lineRule="atLeast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D8689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- Закон Краснодарского края от 10 июля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D8689E">
                <w:rPr>
                  <w:rFonts w:ascii="Times New Roman" w:hAnsi="Times New Roman" w:cs="Times New Roman"/>
                  <w:b w:val="0"/>
                  <w:sz w:val="28"/>
                  <w:szCs w:val="28"/>
                  <w:lang w:val="ru-RU"/>
                </w:rPr>
                <w:t>2001 г</w:t>
              </w:r>
            </w:smartTag>
            <w:r w:rsidRPr="00D8689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. </w:t>
            </w:r>
            <w:r w:rsidRPr="00D8689E">
              <w:rPr>
                <w:rFonts w:ascii="Times New Roman" w:hAnsi="Times New Roman" w:cs="Times New Roman"/>
                <w:b w:val="0"/>
                <w:sz w:val="28"/>
                <w:szCs w:val="28"/>
              </w:rPr>
              <w:t>N</w:t>
            </w:r>
            <w:r w:rsidRPr="00D8689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384-КЗ  </w:t>
            </w:r>
          </w:p>
          <w:p w:rsidR="00933029" w:rsidRPr="00D8689E" w:rsidRDefault="00933029" w:rsidP="00144ADC">
            <w:pPr>
              <w:pStyle w:val="1"/>
              <w:numPr>
                <w:ilvl w:val="0"/>
                <w:numId w:val="1"/>
              </w:numPr>
              <w:spacing w:before="0" w:after="0" w:line="20" w:lineRule="atLeast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D8689E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«О прогнозировании, индикативном планировании, стратегии и программах социально-экономического развития Краснодарского края»</w:t>
            </w:r>
          </w:p>
          <w:p w:rsidR="00933029" w:rsidRPr="00D8689E" w:rsidRDefault="00933029" w:rsidP="00144ADC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 xml:space="preserve">- Закон Краснодарского края от 29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8689E">
                <w:rPr>
                  <w:rFonts w:ascii="Times New Roman" w:hAnsi="Times New Roman" w:cs="Times New Roman"/>
                  <w:sz w:val="28"/>
                  <w:szCs w:val="28"/>
                </w:rPr>
                <w:t>2008 г</w:t>
              </w:r>
            </w:smartTag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. N 1653-КЗ</w:t>
            </w:r>
          </w:p>
          <w:p w:rsidR="00933029" w:rsidRPr="00D8689E" w:rsidRDefault="00933029" w:rsidP="00144ADC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"Об утверждении краевой целевой программы "Энергосбережение в Краснодарском крае" на 2009 - 2010 годы"</w:t>
            </w:r>
            <w:r w:rsidRPr="00D868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33029" w:rsidRPr="00D8689E" w:rsidRDefault="00933029" w:rsidP="00144ADC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68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Законодательного Собрания Краснодарского края от 18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8689E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2009 г</w:t>
              </w:r>
            </w:smartTag>
            <w:r w:rsidRPr="00D8689E">
              <w:rPr>
                <w:rFonts w:ascii="Times New Roman" w:hAnsi="Times New Roman" w:cs="Times New Roman"/>
                <w:bCs/>
                <w:sz w:val="28"/>
                <w:szCs w:val="28"/>
              </w:rPr>
              <w:t>. N 1637-П</w:t>
            </w:r>
          </w:p>
          <w:p w:rsidR="00933029" w:rsidRPr="00D8689E" w:rsidRDefault="00933029" w:rsidP="00144ADC">
            <w:pPr>
              <w:widowControl w:val="0"/>
              <w:suppressAutoHyphens/>
              <w:spacing w:after="0" w:line="20" w:lineRule="atLeast"/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eastAsia="en-US" w:bidi="en-US"/>
              </w:rPr>
            </w:pPr>
            <w:r w:rsidRPr="00D8689E">
              <w:rPr>
                <w:rFonts w:ascii="Times New Roman" w:hAnsi="Times New Roman" w:cs="Times New Roman"/>
                <w:bCs/>
                <w:sz w:val="28"/>
                <w:szCs w:val="28"/>
              </w:rPr>
              <w:t>"О ходе реализации Закона Краснодарского края "Об утверждении краевой целевой программы Энергосбережение в Краснодарском крае" на 2009 - 2010 годы"</w:t>
            </w:r>
          </w:p>
        </w:tc>
      </w:tr>
      <w:tr w:rsidR="00933029" w:rsidRPr="00D8689E" w:rsidTr="00144AD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Администрации Новоясенского  сельского  поселения Староминского района                                                                        </w:t>
            </w:r>
          </w:p>
        </w:tc>
      </w:tr>
      <w:tr w:rsidR="00933029" w:rsidRPr="00D8689E" w:rsidTr="00144AD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029" w:rsidRPr="00D8689E" w:rsidRDefault="00933029" w:rsidP="00144ADC">
            <w:pPr>
              <w:pStyle w:val="31"/>
              <w:snapToGrid w:val="0"/>
              <w:spacing w:after="0"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 w:rsidRPr="00D8689E">
              <w:rPr>
                <w:rFonts w:cs="Times New Roman"/>
                <w:sz w:val="28"/>
                <w:szCs w:val="28"/>
                <w:lang w:val="ru-RU"/>
              </w:rPr>
              <w:t xml:space="preserve">- Администрация  Новоясенского  сельского  поселения  Староминского района                                                                        </w:t>
            </w:r>
          </w:p>
        </w:tc>
      </w:tr>
      <w:tr w:rsidR="00933029" w:rsidRPr="00D8689E" w:rsidTr="00144AD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029" w:rsidRPr="00D8689E" w:rsidRDefault="00933029" w:rsidP="00144ADC">
            <w:pPr>
              <w:autoSpaceDE w:val="0"/>
              <w:snapToGrid w:val="0"/>
              <w:spacing w:after="0" w:line="20" w:lineRule="atLeast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8689E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Муниципальные заказчики и (или) исполнители </w:t>
            </w:r>
          </w:p>
          <w:p w:rsidR="00933029" w:rsidRPr="00D8689E" w:rsidRDefault="00933029" w:rsidP="00144ADC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8689E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мероприятий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под</w:t>
            </w:r>
            <w:r w:rsidRPr="00D8689E">
              <w:rPr>
                <w:rFonts w:ascii="Times New Roman" w:eastAsia="Courier New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29" w:rsidRPr="00D8689E" w:rsidRDefault="00933029" w:rsidP="00144ADC">
            <w:pPr>
              <w:snapToGrid w:val="0"/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Администрации Новоясенского  сельского  поселения Староминского района                                                                        </w:t>
            </w:r>
          </w:p>
        </w:tc>
      </w:tr>
      <w:tr w:rsidR="00933029" w:rsidRPr="00D8689E" w:rsidTr="00144ADC">
        <w:trPr>
          <w:trHeight w:val="24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029" w:rsidRPr="00D8689E" w:rsidRDefault="00933029" w:rsidP="00144ADC">
            <w:pPr>
              <w:snapToGrid w:val="0"/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- повышение  энергетической эффективности и снижение потребления ТЭР;</w:t>
            </w:r>
          </w:p>
          <w:p w:rsidR="00933029" w:rsidRPr="00D8689E" w:rsidRDefault="00933029" w:rsidP="00144ADC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- внедрение автоматизированных информационно-измерительных систем коммерческого учета электроэнергии (АИИСКУЭ), газа, тепла,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33029" w:rsidRPr="00D8689E" w:rsidRDefault="00933029" w:rsidP="00144ADC">
            <w:pPr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удельного потребления топливно-энергетических ресурсов (далее </w:t>
            </w:r>
            <w:r w:rsidRPr="00B43F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3FA9">
              <w:rPr>
                <w:rFonts w:ascii="Times New Roman" w:hAnsi="Times New Roman" w:cs="Times New Roman"/>
                <w:bCs/>
                <w:sz w:val="28"/>
                <w:szCs w:val="28"/>
              </w:rPr>
              <w:t>ТЭР</w:t>
            </w: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отраслях экономики поселения.</w:t>
            </w:r>
          </w:p>
        </w:tc>
      </w:tr>
      <w:tr w:rsidR="00933029" w:rsidRPr="00D8689E" w:rsidTr="00144AD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2016</w:t>
            </w: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2018 </w:t>
            </w: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33029" w:rsidRPr="00D8689E" w:rsidTr="00144ADC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029" w:rsidRPr="00B465BB" w:rsidRDefault="00933029" w:rsidP="00144ADC">
            <w:pPr>
              <w:pStyle w:val="Bodytext0"/>
              <w:shd w:val="clear" w:color="auto" w:fill="auto"/>
              <w:spacing w:after="0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муниципальной программы  составляет 150,0 тыс. рублей                                                2016 год – 50,0</w:t>
            </w:r>
            <w:r w:rsidRPr="00B465BB">
              <w:rPr>
                <w:sz w:val="28"/>
                <w:szCs w:val="28"/>
              </w:rPr>
              <w:t xml:space="preserve"> тыс. рублей</w:t>
            </w:r>
          </w:p>
          <w:p w:rsidR="00933029" w:rsidRPr="00B465BB" w:rsidRDefault="00933029" w:rsidP="00144ADC">
            <w:pPr>
              <w:pStyle w:val="Bodytext0"/>
              <w:shd w:val="clear" w:color="auto" w:fill="auto"/>
              <w:tabs>
                <w:tab w:val="left" w:pos="1923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2017 год – 50,0</w:t>
            </w:r>
            <w:r w:rsidRPr="00B465BB">
              <w:rPr>
                <w:sz w:val="28"/>
                <w:szCs w:val="28"/>
              </w:rPr>
              <w:t xml:space="preserve"> тыс. рублей</w:t>
            </w:r>
          </w:p>
          <w:p w:rsidR="00933029" w:rsidRDefault="00933029" w:rsidP="00144ADC">
            <w:pPr>
              <w:pStyle w:val="Bodytext0"/>
              <w:shd w:val="clear" w:color="auto" w:fill="auto"/>
              <w:tabs>
                <w:tab w:val="left" w:pos="1918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2018 год – </w:t>
            </w:r>
            <w:r w:rsidRPr="00B465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0,0</w:t>
            </w:r>
            <w:r w:rsidRPr="00B465BB">
              <w:rPr>
                <w:sz w:val="28"/>
                <w:szCs w:val="28"/>
              </w:rPr>
              <w:t xml:space="preserve"> тыс. рублей</w:t>
            </w:r>
          </w:p>
          <w:p w:rsidR="00933029" w:rsidRDefault="00933029" w:rsidP="00144ADC">
            <w:pPr>
              <w:pStyle w:val="Bodytext0"/>
              <w:shd w:val="clear" w:color="auto" w:fill="auto"/>
              <w:tabs>
                <w:tab w:val="left" w:pos="1918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933029" w:rsidRDefault="00933029" w:rsidP="00144ADC">
            <w:pPr>
              <w:pStyle w:val="Bodytext0"/>
              <w:shd w:val="clear" w:color="auto" w:fill="auto"/>
              <w:tabs>
                <w:tab w:val="left" w:pos="1918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 счет средств местного бюджета – 150,0 тыс. рублей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   </w:t>
            </w:r>
          </w:p>
          <w:p w:rsidR="00933029" w:rsidRDefault="00933029" w:rsidP="00144ADC">
            <w:pPr>
              <w:pStyle w:val="Bodytext0"/>
              <w:shd w:val="clear" w:color="auto" w:fill="auto"/>
              <w:tabs>
                <w:tab w:val="left" w:pos="1918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том числе по годам:</w:t>
            </w:r>
          </w:p>
          <w:p w:rsidR="00933029" w:rsidRPr="00B465BB" w:rsidRDefault="00933029" w:rsidP="00144ADC">
            <w:pPr>
              <w:pStyle w:val="Bodytext0"/>
              <w:shd w:val="clear" w:color="auto" w:fill="auto"/>
              <w:spacing w:after="0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50,0</w:t>
            </w:r>
            <w:r w:rsidRPr="00B465BB">
              <w:rPr>
                <w:sz w:val="28"/>
                <w:szCs w:val="28"/>
              </w:rPr>
              <w:t xml:space="preserve"> тыс. рублей</w:t>
            </w:r>
          </w:p>
          <w:p w:rsidR="00933029" w:rsidRPr="00B465BB" w:rsidRDefault="00933029" w:rsidP="00144ADC">
            <w:pPr>
              <w:pStyle w:val="Bodytext0"/>
              <w:shd w:val="clear" w:color="auto" w:fill="auto"/>
              <w:tabs>
                <w:tab w:val="left" w:pos="1923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2017 год – 50,0</w:t>
            </w:r>
            <w:r w:rsidRPr="00B465BB">
              <w:rPr>
                <w:sz w:val="28"/>
                <w:szCs w:val="28"/>
              </w:rPr>
              <w:t xml:space="preserve"> тыс. рублей</w:t>
            </w:r>
          </w:p>
          <w:p w:rsidR="00933029" w:rsidRDefault="00933029" w:rsidP="00144ADC">
            <w:pPr>
              <w:pStyle w:val="Bodytext0"/>
              <w:shd w:val="clear" w:color="auto" w:fill="auto"/>
              <w:tabs>
                <w:tab w:val="left" w:pos="1918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2018 год – </w:t>
            </w:r>
            <w:r w:rsidRPr="00B465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0,0</w:t>
            </w:r>
            <w:r w:rsidRPr="00B465BB">
              <w:rPr>
                <w:sz w:val="28"/>
                <w:szCs w:val="28"/>
              </w:rPr>
              <w:t xml:space="preserve"> тыс. рублей</w:t>
            </w:r>
          </w:p>
          <w:p w:rsidR="00933029" w:rsidRPr="0095544A" w:rsidRDefault="00933029" w:rsidP="00144ADC">
            <w:pPr>
              <w:pStyle w:val="Bodytext0"/>
              <w:shd w:val="clear" w:color="auto" w:fill="auto"/>
              <w:tabs>
                <w:tab w:val="left" w:pos="1918"/>
              </w:tabs>
              <w:spacing w:after="0"/>
              <w:rPr>
                <w:rFonts w:eastAsia="Lucida Sans Unicode"/>
                <w:sz w:val="28"/>
                <w:szCs w:val="28"/>
                <w:lang w:bidi="en-US"/>
              </w:rPr>
            </w:pPr>
          </w:p>
        </w:tc>
      </w:tr>
      <w:tr w:rsidR="00933029" w:rsidRPr="00D8689E" w:rsidTr="00144AD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029" w:rsidRPr="0030595C" w:rsidRDefault="00933029" w:rsidP="00144ADC">
            <w:pPr>
              <w:widowControl w:val="0"/>
              <w:suppressAutoHyphens/>
              <w:snapToGrid w:val="0"/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proofErr w:type="gramStart"/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8689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Администрации Новоясенского  сельского  поселения Староминского района                                                                        </w:t>
            </w:r>
          </w:p>
        </w:tc>
      </w:tr>
    </w:tbl>
    <w:p w:rsidR="00933029" w:rsidRPr="00D8689E" w:rsidRDefault="00933029" w:rsidP="00933029">
      <w:pPr>
        <w:spacing w:after="0" w:line="20" w:lineRule="atLeast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933029" w:rsidRPr="00B43FA9" w:rsidRDefault="00933029" w:rsidP="0093302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FA9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933029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В условиях стремительного роста потребления ТЭР энергосбережение становится все более актуальным. Понятие энергосбережения законодательство Российской Федерации определяет как реализацию правовых, организационных, научных, производственных, технических и экономических мер, направленных на эффективное использование энергетических ресурсов и вовлечение в хозяйственный оборот возобновляемых источников энергии.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Федеральный закон от 3 апреля 1996 года N 28-ФЗ "Об энергосбережении" регулирует отношения, возникающие в процессе деятельности в области энергосбережения, создания экономических и организационных условий эффективного использования энергетических ресурсов.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lastRenderedPageBreak/>
        <w:t>Кроме того, приоритетами Энергетической стратегии России на период до 2020 года, утвержденной распоряжением Правительства Российской Федерации от 28 августа 2003 года N 1234-р, определены:</w:t>
      </w:r>
    </w:p>
    <w:p w:rsidR="00933029" w:rsidRPr="00D8689E" w:rsidRDefault="00933029" w:rsidP="0093302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полное и надежное обеспечение населения и экономики страны энергоресурсами по доступным и вместе с тем стимулирующим энергосбережение ценам, снижение рисков и недопущение развития кризисных ситуаций в энергообеспечении страны;</w:t>
      </w:r>
    </w:p>
    <w:p w:rsidR="00933029" w:rsidRPr="00D8689E" w:rsidRDefault="00933029" w:rsidP="0093302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 xml:space="preserve">- снижение удельных затрат на производство и использование энергоресурсов за счет рационализации их потребления, применения энергосберегающих технологий и оборудования, сокращения потерь при добыче, переработке, транспортировке и реализации продукции топливно-энергетического комплекса (далее </w:t>
      </w:r>
      <w:r w:rsidRPr="00B43FA9">
        <w:rPr>
          <w:rFonts w:ascii="Times New Roman" w:hAnsi="Times New Roman" w:cs="Times New Roman"/>
          <w:sz w:val="28"/>
          <w:szCs w:val="28"/>
        </w:rPr>
        <w:t xml:space="preserve">- </w:t>
      </w:r>
      <w:r w:rsidRPr="00B43FA9">
        <w:rPr>
          <w:rFonts w:ascii="Times New Roman" w:hAnsi="Times New Roman" w:cs="Times New Roman"/>
          <w:bCs/>
          <w:sz w:val="28"/>
          <w:szCs w:val="28"/>
        </w:rPr>
        <w:t>ТЭК</w:t>
      </w:r>
      <w:r w:rsidRPr="00B43FA9">
        <w:rPr>
          <w:rFonts w:ascii="Times New Roman" w:hAnsi="Times New Roman" w:cs="Times New Roman"/>
          <w:sz w:val="28"/>
          <w:szCs w:val="28"/>
        </w:rPr>
        <w:t>);</w:t>
      </w:r>
    </w:p>
    <w:p w:rsidR="00933029" w:rsidRPr="00D8689E" w:rsidRDefault="00933029" w:rsidP="0093302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повышение финансовой устойчивости и эффективности использования потенциала энергетического сектора, рост производительности труда для обеспечения социально-экономического развития страны;</w:t>
      </w:r>
    </w:p>
    <w:p w:rsidR="00933029" w:rsidRPr="00D8689E" w:rsidRDefault="00933029" w:rsidP="0093302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минимизация техногенного воздействия энергетики на окружающую среду на основе применения экономических стимулов, совершенствования структуры производства, внедрения новых технологий добычи, переработки, транспортировки, реализации и потребления продукции.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В условиях нарастающего дефицита энергоносителей и существующего увеличения стоимости всех видов энергии актуальным и жизненно важным становится использование любых резервов энергетики, позволяющих увеличивать производство энергии с минимальными затратами. Создание необходимых условий для дальнейшего перехода экономики края на энергосберегающий путь развития является одной из приоритетных задач энергетической политики.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9E">
        <w:rPr>
          <w:rFonts w:ascii="Times New Roman" w:hAnsi="Times New Roman" w:cs="Times New Roman"/>
          <w:sz w:val="28"/>
          <w:szCs w:val="28"/>
        </w:rPr>
        <w:t>Остается неиспользованным значительный потенциал энергосбережения на территории Новоясенского сельского поселения Староминского района в таких направлениях, как жилищно-коммунальное хозяйство, ТЭК, а также замещение использования традиционных видов топлива альтернативными.</w:t>
      </w:r>
      <w:proofErr w:type="gramEnd"/>
      <w:r w:rsidRPr="00D8689E">
        <w:rPr>
          <w:rFonts w:ascii="Times New Roman" w:hAnsi="Times New Roman" w:cs="Times New Roman"/>
          <w:sz w:val="28"/>
          <w:szCs w:val="28"/>
        </w:rPr>
        <w:t xml:space="preserve"> Ввиду роста потребления ТЭР в крае, появления новых технологий их использования во всех областях экономики и изменения нормативных требований к используемому оборудованию потенциал энергосбережения до настоящего времени в полном объеме не исчерпан. В связи с этим возникла необходимость разр</w:t>
      </w:r>
      <w:r>
        <w:rPr>
          <w:rFonts w:ascii="Times New Roman" w:hAnsi="Times New Roman" w:cs="Times New Roman"/>
          <w:sz w:val="28"/>
          <w:szCs w:val="28"/>
        </w:rPr>
        <w:t xml:space="preserve">аботки и принятия  муниципальной </w:t>
      </w:r>
      <w:r w:rsidRPr="00D8689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D8689E">
        <w:rPr>
          <w:rFonts w:ascii="Times New Roman" w:hAnsi="Times New Roman" w:cs="Times New Roman"/>
          <w:bCs/>
          <w:sz w:val="28"/>
          <w:szCs w:val="28"/>
        </w:rPr>
        <w:t xml:space="preserve"> «Энергосбережение и повышение энергетической эффективности  Новоясенского  сельского  поселен</w:t>
      </w:r>
      <w:r>
        <w:rPr>
          <w:rFonts w:ascii="Times New Roman" w:hAnsi="Times New Roman" w:cs="Times New Roman"/>
          <w:bCs/>
          <w:sz w:val="28"/>
          <w:szCs w:val="28"/>
        </w:rPr>
        <w:t>ия Староминского района» на 2016-2018 годы</w:t>
      </w:r>
      <w:r w:rsidRPr="00D8689E">
        <w:rPr>
          <w:rFonts w:ascii="Times New Roman" w:hAnsi="Times New Roman" w:cs="Times New Roman"/>
          <w:sz w:val="28"/>
          <w:szCs w:val="28"/>
        </w:rPr>
        <w:t>.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Проблема необходимости обеспечения рационального использования энергетических ресурсов обусловлена рядом объективных факторов, основными из которых являются: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ожидаемый рост потребности в энергии и топливе;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преимущественно невозобновляемый характер потребляемых энергетических ресурсов;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увеличение затрат на добычу, производство и транспорт энергоресурсов;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увеличение уровня загрязнения окружающей среды;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lastRenderedPageBreak/>
        <w:t>- наличие значительного потенциала снижения непроизводительных потерь топлива и энергии.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Наличие потенциала энергосбережения является экономической основой целесоо</w:t>
      </w:r>
      <w:r>
        <w:rPr>
          <w:rFonts w:ascii="Times New Roman" w:hAnsi="Times New Roman" w:cs="Times New Roman"/>
          <w:sz w:val="28"/>
          <w:szCs w:val="28"/>
        </w:rPr>
        <w:t>бразности реализации настоящей п</w:t>
      </w:r>
      <w:r w:rsidRPr="00D8689E">
        <w:rPr>
          <w:rFonts w:ascii="Times New Roman" w:hAnsi="Times New Roman" w:cs="Times New Roman"/>
          <w:sz w:val="28"/>
          <w:szCs w:val="28"/>
        </w:rPr>
        <w:t>рограммы.</w:t>
      </w:r>
    </w:p>
    <w:p w:rsidR="00933029" w:rsidRPr="00D8689E" w:rsidRDefault="00933029" w:rsidP="0093302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933029" w:rsidRDefault="00933029" w:rsidP="00933029">
      <w:pPr>
        <w:pStyle w:val="21"/>
        <w:spacing w:after="0"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B43FA9">
        <w:rPr>
          <w:rFonts w:cs="Times New Roman"/>
          <w:b/>
          <w:sz w:val="28"/>
          <w:szCs w:val="28"/>
          <w:lang w:val="ru-RU"/>
        </w:rPr>
        <w:t>2. ЦЕЛИ И ЗАДАЧИ ПРОГРАММЫ</w:t>
      </w:r>
    </w:p>
    <w:p w:rsidR="00933029" w:rsidRPr="00B43FA9" w:rsidRDefault="00933029" w:rsidP="00933029">
      <w:pPr>
        <w:pStyle w:val="21"/>
        <w:spacing w:after="0"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</w:t>
      </w:r>
      <w:r w:rsidRPr="00D8689E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реализация энергосберегающей политики на территории Новоясенского  сельского  поселения  Староминского района Краснодарского края;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ТЭР и создание необходимых условий для завершения перехода экономики края на энергоэффективный путь развития;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устойчивое обеспечение населения и экономики поселения энергоносителями;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уменьшение негативного воздействия ТЭК на окружающую среду;</w:t>
      </w:r>
    </w:p>
    <w:p w:rsidR="00933029" w:rsidRPr="00D8689E" w:rsidRDefault="00933029" w:rsidP="00933029">
      <w:pPr>
        <w:pStyle w:val="a8"/>
      </w:pPr>
      <w:r w:rsidRPr="00C57F3F">
        <w:rPr>
          <w:rFonts w:ascii="Times New Roman" w:hAnsi="Times New Roman" w:cs="Times New Roman"/>
          <w:sz w:val="28"/>
          <w:szCs w:val="28"/>
        </w:rPr>
        <w:t>- обеспечение энергетической безопасности на территории Новоясенского сельского поселения Староминский район Краснодарского края</w:t>
      </w:r>
      <w:r w:rsidRPr="00D8689E">
        <w:t>.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Для достижения указанных целей предусматривается решение следующих задач: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развитие нормативной правовой базы в области энергосбережения;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повышение уровня рационального использования топлива и энергии за счет широкого использования энергосберегающих технологий и оборудования потребителями ТЭР в различных секторах экономики поселения;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повышение эффективности энергопроизводства путем реконструкции и технического перевооружения отраслей ТЭК на новой технологической основе;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завершение оснащения потребителей поселения приборами и системами учета энергоресурсов в соответствии с нормативными требованиями;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вовлечение в топливно-энергетический баланс поселения альтернативных видов топлива и нетрадиционных источников энергии;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использование местных видов топлива;</w:t>
      </w:r>
    </w:p>
    <w:p w:rsidR="00933029" w:rsidRPr="00D8689E" w:rsidRDefault="00933029" w:rsidP="00933029">
      <w:pPr>
        <w:pStyle w:val="21"/>
        <w:spacing w:after="0"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8689E">
        <w:rPr>
          <w:rFonts w:cs="Times New Roman"/>
          <w:sz w:val="28"/>
          <w:szCs w:val="28"/>
          <w:lang w:val="ru-RU"/>
        </w:rPr>
        <w:t>- снижение вредного воздействия на окружающую среду объектов ТЭК и оздоровление экологической обстановки.</w:t>
      </w:r>
    </w:p>
    <w:p w:rsidR="00933029" w:rsidRDefault="00933029" w:rsidP="00933029">
      <w:pPr>
        <w:pStyle w:val="21"/>
        <w:spacing w:after="0" w:line="20" w:lineRule="atLeast"/>
        <w:jc w:val="center"/>
        <w:rPr>
          <w:rFonts w:cs="Times New Roman"/>
          <w:sz w:val="28"/>
          <w:szCs w:val="28"/>
          <w:lang w:val="ru-RU"/>
        </w:rPr>
      </w:pPr>
    </w:p>
    <w:p w:rsidR="00933029" w:rsidRPr="00B43FA9" w:rsidRDefault="00933029" w:rsidP="0093302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FA9">
        <w:rPr>
          <w:rFonts w:ascii="Times New Roman" w:hAnsi="Times New Roman" w:cs="Times New Roman"/>
          <w:b/>
          <w:sz w:val="28"/>
          <w:szCs w:val="28"/>
        </w:rPr>
        <w:t xml:space="preserve">3. ПЕРЕЧЕНЬ МЕРОПРИЯТИЙ ПРОГРАММЫ, </w:t>
      </w:r>
    </w:p>
    <w:p w:rsidR="00933029" w:rsidRPr="00B43FA9" w:rsidRDefault="00933029" w:rsidP="0093302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FA9">
        <w:rPr>
          <w:rFonts w:ascii="Times New Roman" w:hAnsi="Times New Roman" w:cs="Times New Roman"/>
          <w:b/>
          <w:sz w:val="28"/>
          <w:szCs w:val="28"/>
        </w:rPr>
        <w:t>ОБЪЕМ  И  ИСТОЧНИКИ ИХ ФИНАНСИРОВАНИЯ</w:t>
      </w:r>
    </w:p>
    <w:p w:rsidR="00933029" w:rsidRPr="00D8689E" w:rsidRDefault="00933029" w:rsidP="00933029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Мероприятия по основным направлениям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D8689E">
        <w:rPr>
          <w:rFonts w:ascii="Times New Roman" w:hAnsi="Times New Roman" w:cs="Times New Roman"/>
          <w:sz w:val="28"/>
          <w:szCs w:val="28"/>
        </w:rPr>
        <w:t xml:space="preserve">рограммы, объемы и источники их финансирования приведены в </w:t>
      </w:r>
      <w:hyperlink r:id="rId6" w:anchor="sub_11#sub_11" w:history="1">
        <w:r w:rsidRPr="001469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настоящей п</w:t>
      </w:r>
      <w:r w:rsidRPr="00D8689E">
        <w:rPr>
          <w:rFonts w:ascii="Times New Roman" w:hAnsi="Times New Roman" w:cs="Times New Roman"/>
          <w:sz w:val="28"/>
          <w:szCs w:val="28"/>
        </w:rPr>
        <w:t>рограмме.</w:t>
      </w:r>
    </w:p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29" w:rsidRPr="00B43FA9" w:rsidRDefault="00933029" w:rsidP="00933029">
      <w:pPr>
        <w:pStyle w:val="21"/>
        <w:spacing w:after="0"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B43FA9">
        <w:rPr>
          <w:rFonts w:cs="Times New Roman"/>
          <w:b/>
          <w:sz w:val="28"/>
          <w:szCs w:val="28"/>
          <w:lang w:val="ru-RU"/>
        </w:rPr>
        <w:t>4. ОБОСНОВАНИЕ РЕСУРСНОГО ОБЕСПЕЧЕНИЯ ПРОГРАММЫ</w:t>
      </w:r>
    </w:p>
    <w:p w:rsidR="00933029" w:rsidRPr="00B43FA9" w:rsidRDefault="00933029" w:rsidP="00933029">
      <w:pPr>
        <w:pStyle w:val="21"/>
        <w:spacing w:after="0"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102"/>
      <w:proofErr w:type="gramStart"/>
      <w:r w:rsidRPr="00D8689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программы обеспечивает ее эффективность за счет полномасштабного снижения потребления ТЭР по Краснодарскому краю, в целом подготовки потребителей к приему этих ресурсов за счет финансирования из бюджетов всех уровней, внедрения новых энергосберегающих технологий, проведения информационно-разъяснительной работы с предприятиями и населением о необходимости эффективного использования энергетических ресурсов на территории Ново</w:t>
      </w:r>
      <w:r>
        <w:rPr>
          <w:rFonts w:ascii="Times New Roman" w:hAnsi="Times New Roman" w:cs="Times New Roman"/>
          <w:sz w:val="28"/>
          <w:szCs w:val="28"/>
        </w:rPr>
        <w:t xml:space="preserve">ясенского  сельского поселения </w:t>
      </w:r>
      <w:r w:rsidRPr="00D8689E">
        <w:rPr>
          <w:rFonts w:ascii="Times New Roman" w:hAnsi="Times New Roman" w:cs="Times New Roman"/>
          <w:sz w:val="28"/>
          <w:szCs w:val="28"/>
        </w:rPr>
        <w:t>Староминского района в соответствии с:</w:t>
      </w:r>
      <w:proofErr w:type="gramEnd"/>
    </w:p>
    <w:p w:rsidR="00933029" w:rsidRPr="00D8689E" w:rsidRDefault="00933029" w:rsidP="0093302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 xml:space="preserve">- Федеральный закон от 23 ноября </w:t>
      </w:r>
      <w:smartTag w:uri="urn:schemas-microsoft-com:office:smarttags" w:element="metricconverter">
        <w:smartTagPr>
          <w:attr w:name="ProductID" w:val="2009 г"/>
        </w:smartTagPr>
        <w:r w:rsidRPr="00D8689E">
          <w:rPr>
            <w:rFonts w:ascii="Times New Roman" w:hAnsi="Times New Roman" w:cs="Times New Roman"/>
            <w:sz w:val="28"/>
            <w:szCs w:val="28"/>
          </w:rPr>
          <w:t>2009 г</w:t>
        </w:r>
      </w:smartTag>
      <w:r w:rsidRPr="00D8689E">
        <w:rPr>
          <w:rFonts w:ascii="Times New Roman" w:hAnsi="Times New Roman" w:cs="Times New Roman"/>
          <w:sz w:val="28"/>
          <w:szCs w:val="28"/>
        </w:rPr>
        <w:t>. N 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</w:p>
    <w:p w:rsidR="00933029" w:rsidRPr="00D8689E" w:rsidRDefault="00933029" w:rsidP="0093302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 xml:space="preserve">- Закон Краснодарского края от 29 декабря </w:t>
      </w:r>
      <w:smartTag w:uri="urn:schemas-microsoft-com:office:smarttags" w:element="metricconverter">
        <w:smartTagPr>
          <w:attr w:name="ProductID" w:val="2008 г"/>
        </w:smartTagPr>
        <w:r w:rsidRPr="00D8689E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D8689E">
        <w:rPr>
          <w:rFonts w:ascii="Times New Roman" w:hAnsi="Times New Roman" w:cs="Times New Roman"/>
          <w:sz w:val="28"/>
          <w:szCs w:val="28"/>
        </w:rPr>
        <w:t>. N-1653-КЗ "Об утверждении краевой целевой программы "Энергосбережение в Краснодарском крае" на 2009 - 2010 годы":</w:t>
      </w:r>
    </w:p>
    <w:bookmarkEnd w:id="3"/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средства федерального бюджета;</w:t>
      </w:r>
    </w:p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 xml:space="preserve">- средства краевого бюджета;                                                   </w:t>
      </w:r>
    </w:p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средства бюджетов муниципальных образований;</w:t>
      </w:r>
    </w:p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средства населения;</w:t>
      </w:r>
    </w:p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иные средства внебюджетных источников.</w:t>
      </w:r>
    </w:p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002"/>
      <w:r w:rsidRPr="00D8689E">
        <w:rPr>
          <w:rFonts w:ascii="Times New Roman" w:hAnsi="Times New Roman" w:cs="Times New Roman"/>
          <w:sz w:val="28"/>
          <w:szCs w:val="28"/>
        </w:rPr>
        <w:t xml:space="preserve">Соотношение объемов финансирования за счет средств федерального, краевого и местных бюджетов определяется соглашениями между уполномоченным органом исполнительной власти Краснодарского края (далее - </w:t>
      </w:r>
      <w:r w:rsidRPr="00D8689E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Pr="00D8689E">
        <w:rPr>
          <w:rFonts w:ascii="Times New Roman" w:hAnsi="Times New Roman" w:cs="Times New Roman"/>
          <w:sz w:val="28"/>
          <w:szCs w:val="28"/>
        </w:rPr>
        <w:t>) и органами местного самоуправления в Староминском районе.</w:t>
      </w:r>
    </w:p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2110"/>
      <w:bookmarkEnd w:id="4"/>
      <w:r w:rsidRPr="00D8689E">
        <w:rPr>
          <w:rFonts w:ascii="Times New Roman" w:hAnsi="Times New Roman" w:cs="Times New Roman"/>
          <w:sz w:val="28"/>
          <w:szCs w:val="28"/>
        </w:rPr>
        <w:t>Средства бюджетов муниципальных образований направляются на финансирование разработки и подготовки проектно-сметной документации, реализацию мероприятий программы.</w:t>
      </w:r>
    </w:p>
    <w:bookmarkEnd w:id="5"/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За счет средств бюджетов муниципальных образований может осуществляться адресная помощь малоимущим и отдельным категориям населения на возмещение части их расходов по установке приборов учета ТЭР в рамках ут</w:t>
      </w:r>
      <w:r>
        <w:rPr>
          <w:rFonts w:ascii="Times New Roman" w:hAnsi="Times New Roman" w:cs="Times New Roman"/>
          <w:sz w:val="28"/>
          <w:szCs w:val="28"/>
        </w:rPr>
        <w:t xml:space="preserve">вержденных муниципальных </w:t>
      </w:r>
      <w:r w:rsidRPr="00D8689E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2113"/>
      <w:r w:rsidRPr="00D8689E">
        <w:rPr>
          <w:rFonts w:ascii="Times New Roman" w:hAnsi="Times New Roman" w:cs="Times New Roman"/>
          <w:sz w:val="28"/>
          <w:szCs w:val="28"/>
        </w:rPr>
        <w:t>Средства населения направляются на установку приборов учета и подготовку их домовладений (квартир) к приему ТЭР.</w:t>
      </w:r>
    </w:p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421"/>
      <w:r w:rsidRPr="00D8689E">
        <w:rPr>
          <w:rFonts w:ascii="Times New Roman" w:hAnsi="Times New Roman" w:cs="Times New Roman"/>
          <w:sz w:val="28"/>
          <w:szCs w:val="28"/>
        </w:rPr>
        <w:t xml:space="preserve">Мероприятиями по снижению потребления ТЭР в Новоясенском  </w:t>
      </w:r>
      <w:proofErr w:type="gramStart"/>
      <w:r w:rsidRPr="00D8689E">
        <w:rPr>
          <w:rFonts w:ascii="Times New Roman" w:hAnsi="Times New Roman" w:cs="Times New Roman"/>
          <w:sz w:val="28"/>
          <w:szCs w:val="28"/>
        </w:rPr>
        <w:t>сельском</w:t>
      </w:r>
      <w:proofErr w:type="gramEnd"/>
      <w:r w:rsidRPr="00D8689E">
        <w:rPr>
          <w:rFonts w:ascii="Times New Roman" w:hAnsi="Times New Roman" w:cs="Times New Roman"/>
          <w:sz w:val="28"/>
          <w:szCs w:val="28"/>
        </w:rPr>
        <w:t xml:space="preserve">  поселение  Староминского  района  предусматривается:</w:t>
      </w:r>
    </w:p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Внедрение автоматизированных информационно-измерительных систем коммерческого учета электроэнергии (АИИСКУЭ), газа, тепла, воды;</w:t>
      </w:r>
    </w:p>
    <w:bookmarkEnd w:id="6"/>
    <w:bookmarkEnd w:id="7"/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В приоритетном порядке ведется строительство и переоборудование тех потребителей, где отмечено максимальное участие потребителей, либо их готовность к приему ТЭР.</w:t>
      </w:r>
    </w:p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Прочие средства внебюджетных источников используются по согласованию и на условиях, определяемых органами местного самоуправления муниципальных образований.</w:t>
      </w:r>
    </w:p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Объемы финансирования программы подлежат ежегодному уточнению при принятии районного бюджета на очередной финансовый год.</w:t>
      </w:r>
    </w:p>
    <w:p w:rsidR="00933029" w:rsidRPr="00D8689E" w:rsidRDefault="00933029" w:rsidP="00933029">
      <w:pPr>
        <w:pStyle w:val="21"/>
        <w:spacing w:after="0" w:line="20" w:lineRule="atLeast"/>
        <w:jc w:val="center"/>
        <w:rPr>
          <w:rFonts w:cs="Times New Roman"/>
          <w:sz w:val="28"/>
          <w:szCs w:val="28"/>
          <w:lang w:val="ru-RU"/>
        </w:rPr>
      </w:pPr>
    </w:p>
    <w:p w:rsidR="00933029" w:rsidRPr="00B43FA9" w:rsidRDefault="00933029" w:rsidP="0093302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FA9">
        <w:rPr>
          <w:rFonts w:ascii="Times New Roman" w:hAnsi="Times New Roman" w:cs="Times New Roman"/>
          <w:b/>
          <w:sz w:val="28"/>
          <w:szCs w:val="28"/>
        </w:rPr>
        <w:t xml:space="preserve">5. ОЦЕНКА  СОЦИАЛЬНО -  </w:t>
      </w:r>
      <w:proofErr w:type="gramStart"/>
      <w:r w:rsidRPr="00B43FA9">
        <w:rPr>
          <w:rFonts w:ascii="Times New Roman" w:hAnsi="Times New Roman" w:cs="Times New Roman"/>
          <w:b/>
          <w:sz w:val="28"/>
          <w:szCs w:val="28"/>
        </w:rPr>
        <w:t>ЭКОНОМИЧЕСКОЙ</w:t>
      </w:r>
      <w:proofErr w:type="gramEnd"/>
      <w:r w:rsidRPr="00B43F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3029" w:rsidRPr="00B43FA9" w:rsidRDefault="00933029" w:rsidP="00933029">
      <w:pPr>
        <w:pStyle w:val="21"/>
        <w:spacing w:after="0"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B43FA9">
        <w:rPr>
          <w:rFonts w:cs="Times New Roman"/>
          <w:b/>
          <w:sz w:val="28"/>
          <w:szCs w:val="28"/>
          <w:lang w:val="ru-RU"/>
        </w:rPr>
        <w:lastRenderedPageBreak/>
        <w:t>ЭФФЕКТИВНОСТИ  ПРОГРАММЫ</w:t>
      </w:r>
    </w:p>
    <w:p w:rsidR="00933029" w:rsidRPr="00D8689E" w:rsidRDefault="00933029" w:rsidP="00933029">
      <w:pPr>
        <w:pStyle w:val="21"/>
        <w:spacing w:after="0" w:line="20" w:lineRule="atLeast"/>
        <w:jc w:val="center"/>
        <w:rPr>
          <w:rFonts w:cs="Times New Roman"/>
          <w:sz w:val="28"/>
          <w:szCs w:val="28"/>
          <w:lang w:val="ru-RU"/>
        </w:rPr>
      </w:pPr>
    </w:p>
    <w:p w:rsidR="00933029" w:rsidRPr="00D8689E" w:rsidRDefault="00933029" w:rsidP="00933029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 xml:space="preserve">Реализация </w:t>
      </w:r>
      <w:hyperlink r:id="rId7" w:anchor="sub_1003#sub_1003" w:history="1">
        <w:r w:rsidRPr="00A32A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мероприятий</w:t>
        </w:r>
      </w:hyperlink>
      <w:r w:rsidRPr="00A32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689E">
        <w:rPr>
          <w:rFonts w:ascii="Times New Roman" w:hAnsi="Times New Roman" w:cs="Times New Roman"/>
          <w:sz w:val="28"/>
          <w:szCs w:val="28"/>
        </w:rPr>
        <w:t>рограммы позволит:</w:t>
      </w:r>
    </w:p>
    <w:p w:rsidR="00933029" w:rsidRPr="00A32A29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 xml:space="preserve">- уменьшить бюджетные затраты на </w:t>
      </w:r>
      <w:r w:rsidRPr="00A32A29">
        <w:rPr>
          <w:rFonts w:ascii="Times New Roman" w:hAnsi="Times New Roman" w:cs="Times New Roman"/>
          <w:sz w:val="28"/>
          <w:szCs w:val="28"/>
        </w:rPr>
        <w:t xml:space="preserve">оплату </w:t>
      </w:r>
      <w:hyperlink r:id="rId8" w:anchor="sub_100072#sub_100072" w:history="1">
        <w:r w:rsidRPr="00A32A29">
          <w:rPr>
            <w:rStyle w:val="a3"/>
            <w:rFonts w:ascii="Times New Roman" w:hAnsi="Times New Roman" w:cs="Times New Roman"/>
            <w:color w:val="auto"/>
            <w:u w:val="none"/>
          </w:rPr>
          <w:t>ТЭР</w:t>
        </w:r>
      </w:hyperlink>
      <w:r w:rsidRPr="00A32A29">
        <w:rPr>
          <w:rFonts w:ascii="Times New Roman" w:hAnsi="Times New Roman" w:cs="Times New Roman"/>
          <w:sz w:val="28"/>
          <w:szCs w:val="28"/>
        </w:rPr>
        <w:t>;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обеспечить повышение энергетической безопасности поселения;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</w:t>
      </w:r>
      <w:r w:rsidRPr="00D8689E">
        <w:rPr>
          <w:rFonts w:ascii="Times New Roman" w:hAnsi="Times New Roman" w:cs="Times New Roman"/>
          <w:sz w:val="28"/>
          <w:szCs w:val="28"/>
        </w:rPr>
        <w:t>рограммы: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увеличится уровень оснащенности потребителей ТЭР современными приборами и системами учета, регулирования расхода энергоресурсов;</w:t>
      </w:r>
    </w:p>
    <w:p w:rsidR="00933029" w:rsidRPr="00D8689E" w:rsidRDefault="00933029" w:rsidP="009330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- снизятся потери энергоресурсов при их транспортировке, распределении и потреблении;</w:t>
      </w:r>
    </w:p>
    <w:p w:rsidR="00933029" w:rsidRPr="00D8689E" w:rsidRDefault="00933029" w:rsidP="0093302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повысится уровень энергоэффективности производства продукции и предоставления услуг;</w:t>
      </w:r>
    </w:p>
    <w:p w:rsidR="00933029" w:rsidRPr="00D8689E" w:rsidRDefault="00933029" w:rsidP="00933029">
      <w:pPr>
        <w:pStyle w:val="21"/>
        <w:spacing w:after="0"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8689E">
        <w:rPr>
          <w:rFonts w:cs="Times New Roman"/>
          <w:sz w:val="28"/>
          <w:szCs w:val="28"/>
          <w:lang w:val="ru-RU"/>
        </w:rPr>
        <w:t>- будет обеспечено вовлечение в топливно-энергетический баланс поселения возобновляемых источников энергии.</w:t>
      </w:r>
    </w:p>
    <w:p w:rsidR="00933029" w:rsidRPr="00D8689E" w:rsidRDefault="00933029" w:rsidP="00933029">
      <w:pPr>
        <w:pStyle w:val="21"/>
        <w:spacing w:after="0" w:line="20" w:lineRule="atLeast"/>
        <w:jc w:val="center"/>
        <w:rPr>
          <w:rFonts w:cs="Times New Roman"/>
          <w:sz w:val="28"/>
          <w:szCs w:val="28"/>
          <w:lang w:val="ru-RU"/>
        </w:rPr>
      </w:pPr>
    </w:p>
    <w:p w:rsidR="00933029" w:rsidRPr="00B43FA9" w:rsidRDefault="00933029" w:rsidP="0093302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FA9">
        <w:rPr>
          <w:rFonts w:ascii="Times New Roman" w:hAnsi="Times New Roman" w:cs="Times New Roman"/>
          <w:b/>
          <w:sz w:val="28"/>
          <w:szCs w:val="28"/>
        </w:rPr>
        <w:t>6. КРИТЕРИИ ВЫПОЛНЕНИЯ ПРОГРАММЫ</w:t>
      </w:r>
    </w:p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29" w:rsidRPr="00D8689E" w:rsidRDefault="00933029" w:rsidP="00933029">
      <w:pPr>
        <w:pStyle w:val="a4"/>
        <w:spacing w:line="20" w:lineRule="atLeast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689E">
        <w:rPr>
          <w:rFonts w:ascii="Times New Roman" w:hAnsi="Times New Roman" w:cs="Times New Roman"/>
          <w:bCs/>
          <w:sz w:val="28"/>
          <w:szCs w:val="28"/>
          <w:lang w:val="ru-RU"/>
        </w:rPr>
        <w:t>Оценка эффективности и социально-экономических последствий реа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лизации мероприятий муниципальной  п</w:t>
      </w:r>
      <w:r w:rsidRPr="00D8689E">
        <w:rPr>
          <w:rFonts w:ascii="Times New Roman" w:hAnsi="Times New Roman" w:cs="Times New Roman"/>
          <w:bCs/>
          <w:sz w:val="28"/>
          <w:szCs w:val="28"/>
          <w:lang w:val="ru-RU"/>
        </w:rPr>
        <w:t>рограммы «Энергосбережение и повышение энергетической эффективности  Новоясенского сельского поселен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ия Староминского района» на 2016-2018 годы</w:t>
      </w:r>
      <w:r w:rsidRPr="00D8689E">
        <w:rPr>
          <w:rFonts w:ascii="Times New Roman" w:hAnsi="Times New Roman" w:cs="Times New Roman"/>
          <w:bCs/>
          <w:sz w:val="28"/>
          <w:szCs w:val="28"/>
          <w:lang w:val="ru-RU"/>
        </w:rPr>
        <w:t>, будет производиться на основе системы индикаторов, которые приведены в настоящей таблице.</w:t>
      </w:r>
    </w:p>
    <w:p w:rsidR="00933029" w:rsidRPr="00D8689E" w:rsidRDefault="00933029" w:rsidP="0093302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762" w:type="dxa"/>
        <w:tblInd w:w="-15" w:type="dxa"/>
        <w:tblLayout w:type="fixed"/>
        <w:tblLook w:val="04A0"/>
      </w:tblPr>
      <w:tblGrid>
        <w:gridCol w:w="675"/>
        <w:gridCol w:w="3404"/>
        <w:gridCol w:w="1439"/>
        <w:gridCol w:w="862"/>
        <w:gridCol w:w="831"/>
        <w:gridCol w:w="850"/>
        <w:gridCol w:w="851"/>
        <w:gridCol w:w="850"/>
      </w:tblGrid>
      <w:tr w:rsidR="00933029" w:rsidRPr="00D8689E" w:rsidTr="00144ADC">
        <w:trPr>
          <w:trHeight w:val="37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5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Значения индикаторов</w:t>
            </w:r>
          </w:p>
        </w:tc>
      </w:tr>
      <w:tr w:rsidR="00933029" w:rsidRPr="00D8689E" w:rsidTr="00144ADC">
        <w:trPr>
          <w:trHeight w:val="67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029" w:rsidRPr="00D8689E" w:rsidRDefault="00933029" w:rsidP="00144ADC">
            <w:pPr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029" w:rsidRPr="00D8689E" w:rsidRDefault="00933029" w:rsidP="00144ADC">
            <w:pPr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029" w:rsidRPr="00D8689E" w:rsidRDefault="00933029" w:rsidP="00144ADC">
            <w:pPr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933029" w:rsidRPr="00D8689E" w:rsidRDefault="00933029" w:rsidP="00144ADC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(базовый)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3029" w:rsidRPr="00D8689E" w:rsidTr="00144A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029" w:rsidRPr="00D8689E" w:rsidRDefault="00933029" w:rsidP="00144ADC">
            <w:pPr>
              <w:snapToGrid w:val="0"/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Фактические потери в инженерных сетях</w:t>
            </w:r>
            <w:proofErr w:type="gramStart"/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, %:</w:t>
            </w:r>
            <w:proofErr w:type="gramEnd"/>
          </w:p>
          <w:p w:rsidR="00933029" w:rsidRPr="00D8689E" w:rsidRDefault="00933029" w:rsidP="00144ADC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- электроэнергетика</w:t>
            </w:r>
          </w:p>
          <w:p w:rsidR="00933029" w:rsidRPr="00D8689E" w:rsidRDefault="00933029" w:rsidP="00144ADC">
            <w:pPr>
              <w:widowControl w:val="0"/>
              <w:suppressAutoHyphens/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- теплоэнергетика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029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>0,14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029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>0,13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029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>0,10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029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>0,07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029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 xml:space="preserve">0,07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029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>0,07</w:t>
            </w:r>
          </w:p>
        </w:tc>
      </w:tr>
      <w:tr w:rsidR="00933029" w:rsidRPr="00D8689E" w:rsidTr="00144A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Количество предприятий, прошедших энергетическое обследование (штук)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3029" w:rsidRPr="00D8689E" w:rsidTr="00144A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Оснащенность бюджетных организаций муниципального образования Новоясенского сельского  поселения Староминского района узлами учета тепловой энергии, %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3029" w:rsidRPr="00D8689E" w:rsidTr="00144A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Замещение традиционных источников энергии возобновляемыми, МВт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029" w:rsidRPr="00D8689E" w:rsidRDefault="00933029" w:rsidP="00144ADC">
            <w:pPr>
              <w:widowControl w:val="0"/>
              <w:suppressAutoHyphens/>
              <w:snapToGrid w:val="0"/>
              <w:spacing w:after="0" w:line="2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868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33029" w:rsidRPr="00D8689E" w:rsidRDefault="00933029" w:rsidP="00933029">
      <w:pPr>
        <w:spacing w:after="0" w:line="20" w:lineRule="atLeast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933029" w:rsidRPr="00D8689E" w:rsidRDefault="00933029" w:rsidP="0093302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реализации п</w:t>
      </w:r>
      <w:r w:rsidRPr="00D8689E">
        <w:rPr>
          <w:rFonts w:ascii="Times New Roman" w:hAnsi="Times New Roman" w:cs="Times New Roman"/>
          <w:sz w:val="28"/>
          <w:szCs w:val="28"/>
        </w:rPr>
        <w:t xml:space="preserve">рограммы будет производиться исполнителями мероприятий ежегодно с представлением информации о достигнутых результатах </w:t>
      </w:r>
      <w:hyperlink r:id="rId9" w:anchor="sub_10005#sub_10005" w:history="1">
        <w:r w:rsidRPr="00A32A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координатору</w:t>
        </w:r>
      </w:hyperlink>
      <w:r w:rsidRPr="00A32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689E">
        <w:rPr>
          <w:rFonts w:ascii="Times New Roman" w:hAnsi="Times New Roman" w:cs="Times New Roman"/>
          <w:sz w:val="28"/>
          <w:szCs w:val="28"/>
        </w:rPr>
        <w:t>рограммы, ежеквартально до 10 числа, следующего за отчетным периодом.</w:t>
      </w:r>
    </w:p>
    <w:p w:rsidR="00933029" w:rsidRPr="00B43FA9" w:rsidRDefault="00933029" w:rsidP="00933029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029" w:rsidRPr="00B43FA9" w:rsidRDefault="00933029" w:rsidP="00933029">
      <w:pPr>
        <w:pStyle w:val="21"/>
        <w:spacing w:after="0"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B43FA9">
        <w:rPr>
          <w:rFonts w:cs="Times New Roman"/>
          <w:b/>
          <w:sz w:val="28"/>
          <w:szCs w:val="28"/>
          <w:lang w:val="ru-RU"/>
        </w:rPr>
        <w:t>7. МЕХАНИЗМ  РЕАЛИЗЦИИ ПРОГРАММЫ</w:t>
      </w:r>
    </w:p>
    <w:p w:rsidR="00933029" w:rsidRPr="00B43FA9" w:rsidRDefault="00933029" w:rsidP="00933029">
      <w:pPr>
        <w:pStyle w:val="21"/>
        <w:spacing w:after="0" w:line="20" w:lineRule="atLeast"/>
        <w:jc w:val="both"/>
        <w:rPr>
          <w:rFonts w:cs="Times New Roman"/>
          <w:b/>
          <w:sz w:val="28"/>
          <w:szCs w:val="28"/>
          <w:lang w:val="ru-RU"/>
        </w:rPr>
      </w:pPr>
    </w:p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Механизм реализации программы включает выделение субсидий на выполнение мероприятий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D8689E">
        <w:rPr>
          <w:rFonts w:ascii="Times New Roman" w:hAnsi="Times New Roman" w:cs="Times New Roman"/>
          <w:sz w:val="28"/>
          <w:szCs w:val="28"/>
        </w:rPr>
        <w:t>рограммы муниципальным образованиям в рамках межбюджетных отношений.</w:t>
      </w:r>
    </w:p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и </w:t>
      </w:r>
      <w:r>
        <w:rPr>
          <w:rFonts w:ascii="Times New Roman" w:hAnsi="Times New Roman" w:cs="Times New Roman"/>
          <w:sz w:val="28"/>
          <w:szCs w:val="28"/>
        </w:rPr>
        <w:t>проектов п</w:t>
      </w:r>
      <w:r w:rsidRPr="00D8689E">
        <w:rPr>
          <w:rFonts w:ascii="Times New Roman" w:hAnsi="Times New Roman" w:cs="Times New Roman"/>
          <w:sz w:val="28"/>
          <w:szCs w:val="28"/>
        </w:rPr>
        <w:t>рограммы за счет сре</w:t>
      </w:r>
      <w:proofErr w:type="gramStart"/>
      <w:r w:rsidRPr="00D8689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8689E">
        <w:rPr>
          <w:rFonts w:ascii="Times New Roman" w:hAnsi="Times New Roman" w:cs="Times New Roman"/>
          <w:sz w:val="28"/>
          <w:szCs w:val="28"/>
        </w:rPr>
        <w:t>аевого бюджета осуществляется целевым назначением через органы местного самоуправления в рамках межбюджетных отношений. Для получения средств из краевого бюджета органы местного самоуправления в установленном краевым законодательством порядке представляют бюджетные заявки в департамент по вопросам топливно-энергетического комплекса Краснодарского края и департамент сельского хозяйства и перерабатывающей промышленности Краснодарского края.</w:t>
      </w:r>
    </w:p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Реализация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D8689E">
        <w:rPr>
          <w:rFonts w:ascii="Times New Roman" w:hAnsi="Times New Roman" w:cs="Times New Roman"/>
          <w:sz w:val="28"/>
          <w:szCs w:val="28"/>
        </w:rPr>
        <w:t>рограммы осуществляется в установленном краевым законодательством порядке с применением системы муниципальных контрактов на закупку и поставку продукции (услуг) для муниципальных нужд.</w:t>
      </w:r>
    </w:p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Выполнение мероприятий п</w:t>
      </w:r>
      <w:r w:rsidRPr="00D8689E">
        <w:rPr>
          <w:rFonts w:ascii="Times New Roman" w:hAnsi="Times New Roman" w:cs="Times New Roman"/>
          <w:sz w:val="28"/>
          <w:szCs w:val="28"/>
        </w:rPr>
        <w:t>рограммы осуществляется на основе заключения соглашения между органами местного самоуправления и департаментами сельского хозяйства и перерабатывающей промышленности Краснодарского края или по вопросам топливно-энергетического комплекса Краснодарского края, которые будут предусматривать обязательства по их софинансированию за счет средств краевого и федерального бюджетов, а также с учетом привлечения внебюджетных средств.</w:t>
      </w:r>
      <w:proofErr w:type="gramEnd"/>
    </w:p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3"/>
      <w:r w:rsidRPr="00D8689E">
        <w:rPr>
          <w:rFonts w:ascii="Times New Roman" w:hAnsi="Times New Roman" w:cs="Times New Roman"/>
          <w:sz w:val="28"/>
          <w:szCs w:val="28"/>
        </w:rPr>
        <w:t>Перечень объектов, финансируемых в рамках мероприятий, направленных на повышение уровня развития социальной инфраструктуры и инженерного обустройства сельских поселений, согласовывается с соответствующими органами исполнительной власти Краснодарского края и утверждается постановлением главы администрации Краснодарского края.</w:t>
      </w:r>
    </w:p>
    <w:bookmarkEnd w:id="8"/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Порядки предоставления государственной поддержки за счет средств федерального и краевого бюджетов устанавливаются Правительством Российской Федерации и нормативными правовыми актами Краснодарского края.</w:t>
      </w:r>
    </w:p>
    <w:p w:rsidR="00933029" w:rsidRPr="00D8689E" w:rsidRDefault="00933029" w:rsidP="00933029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3029" w:rsidRPr="00B43FA9" w:rsidRDefault="00933029" w:rsidP="0093302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FA9">
        <w:rPr>
          <w:rFonts w:ascii="Times New Roman" w:hAnsi="Times New Roman" w:cs="Times New Roman"/>
          <w:b/>
          <w:sz w:val="28"/>
          <w:szCs w:val="28"/>
        </w:rPr>
        <w:t xml:space="preserve">8. ОРГАНИЗАЦИЯ УПРАВЛЕНИЯ, </w:t>
      </w:r>
      <w:proofErr w:type="gramStart"/>
      <w:r w:rsidRPr="00B43FA9">
        <w:rPr>
          <w:rFonts w:ascii="Times New Roman" w:hAnsi="Times New Roman" w:cs="Times New Roman"/>
          <w:b/>
          <w:sz w:val="28"/>
          <w:szCs w:val="28"/>
        </w:rPr>
        <w:t>КОНТРОЛЬ  ЗА</w:t>
      </w:r>
      <w:proofErr w:type="gramEnd"/>
      <w:r w:rsidRPr="00B43FA9">
        <w:rPr>
          <w:rFonts w:ascii="Times New Roman" w:hAnsi="Times New Roman" w:cs="Times New Roman"/>
          <w:b/>
          <w:sz w:val="28"/>
          <w:szCs w:val="28"/>
        </w:rPr>
        <w:t xml:space="preserve">  ХОДОМ РЕАЛИЗАЦИИ ПРОГРАММЫ</w:t>
      </w:r>
    </w:p>
    <w:p w:rsidR="00933029" w:rsidRPr="00B43FA9" w:rsidRDefault="00933029" w:rsidP="0093302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029" w:rsidRPr="00D8689E" w:rsidRDefault="00933029" w:rsidP="00933029">
      <w:pPr>
        <w:autoSpaceDE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>Текущий контроль, анализ выполнения и оценку эффектив</w:t>
      </w:r>
      <w:r>
        <w:rPr>
          <w:rFonts w:ascii="Times New Roman" w:hAnsi="Times New Roman" w:cs="Times New Roman"/>
          <w:sz w:val="28"/>
          <w:szCs w:val="28"/>
        </w:rPr>
        <w:t>ности реализации  муниципальной п</w:t>
      </w:r>
      <w:r w:rsidRPr="00D8689E">
        <w:rPr>
          <w:rFonts w:ascii="Times New Roman" w:hAnsi="Times New Roman" w:cs="Times New Roman"/>
          <w:sz w:val="28"/>
          <w:szCs w:val="28"/>
        </w:rPr>
        <w:t>рограммы выполняет координатор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D8689E">
        <w:rPr>
          <w:rFonts w:ascii="Times New Roman" w:hAnsi="Times New Roman" w:cs="Times New Roman"/>
          <w:sz w:val="28"/>
          <w:szCs w:val="28"/>
        </w:rPr>
        <w:t>рограммы, в соответствии с предоставленными исполнителями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D8689E">
        <w:rPr>
          <w:rFonts w:ascii="Times New Roman" w:hAnsi="Times New Roman" w:cs="Times New Roman"/>
          <w:sz w:val="28"/>
          <w:szCs w:val="28"/>
        </w:rPr>
        <w:t xml:space="preserve">рограммы отчетами, согласно Приложению №2. Сроки предоставления </w:t>
      </w:r>
      <w:r w:rsidRPr="00D8689E">
        <w:rPr>
          <w:rFonts w:ascii="Times New Roman" w:hAnsi="Times New Roman" w:cs="Times New Roman"/>
          <w:sz w:val="28"/>
          <w:szCs w:val="28"/>
        </w:rPr>
        <w:lastRenderedPageBreak/>
        <w:t>отчетов координатору программы - ежеквартально до 10 числа, следующего за отчетным периодом.</w:t>
      </w:r>
    </w:p>
    <w:p w:rsidR="00933029" w:rsidRPr="00D8689E" w:rsidRDefault="00933029" w:rsidP="00933029">
      <w:pPr>
        <w:spacing w:after="0" w:line="2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Координатор п</w:t>
      </w:r>
      <w:r w:rsidRPr="00D8689E">
        <w:rPr>
          <w:rFonts w:ascii="Times New Roman" w:hAnsi="Times New Roman" w:cs="Times New Roman"/>
          <w:sz w:val="28"/>
          <w:szCs w:val="28"/>
        </w:rPr>
        <w:t xml:space="preserve">рограммы ежегодно, до 1-го марта года, следующего за отчетным, направляет в управление по вопросам экономики, финансов, инвестиций, малого предпринимательства администрации муниципального образования Староминский район, помощнику главы муниципального образования Староминский район, курирующего финансовые вопросы, и финансовому управлению администрации муниципального образования Староминский </w:t>
      </w:r>
      <w:r>
        <w:rPr>
          <w:rFonts w:ascii="Times New Roman" w:hAnsi="Times New Roman" w:cs="Times New Roman"/>
          <w:sz w:val="28"/>
          <w:szCs w:val="28"/>
        </w:rPr>
        <w:t>район доклад о ходе выполнения п</w:t>
      </w:r>
      <w:r w:rsidRPr="00D8689E">
        <w:rPr>
          <w:rFonts w:ascii="Times New Roman" w:hAnsi="Times New Roman" w:cs="Times New Roman"/>
          <w:sz w:val="28"/>
          <w:szCs w:val="28"/>
        </w:rPr>
        <w:t>рограммных мероприятий и эффективности использования финансовых средств.</w:t>
      </w:r>
      <w:proofErr w:type="gramEnd"/>
    </w:p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29" w:rsidRPr="00D8689E" w:rsidRDefault="00933029" w:rsidP="0093302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29" w:rsidRDefault="00933029" w:rsidP="0093302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33029" w:rsidRPr="00D8689E" w:rsidRDefault="00933029" w:rsidP="0093302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8689E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                                                                                  </w:t>
      </w:r>
    </w:p>
    <w:p w:rsidR="00933029" w:rsidRPr="00D8689E" w:rsidRDefault="00933029" w:rsidP="0093302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689E">
        <w:rPr>
          <w:rFonts w:ascii="Times New Roman" w:hAnsi="Times New Roman" w:cs="Times New Roman"/>
          <w:sz w:val="28"/>
          <w:szCs w:val="28"/>
        </w:rPr>
        <w:t xml:space="preserve">Староминского 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68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А.А. Кропачев</w:t>
      </w:r>
    </w:p>
    <w:p w:rsidR="00933029" w:rsidRPr="00D8689E" w:rsidRDefault="00933029" w:rsidP="00933029">
      <w:pPr>
        <w:rPr>
          <w:rFonts w:ascii="Times New Roman" w:hAnsi="Times New Roman" w:cs="Times New Roman"/>
          <w:sz w:val="24"/>
          <w:szCs w:val="24"/>
        </w:rPr>
      </w:pPr>
    </w:p>
    <w:p w:rsidR="00933029" w:rsidRDefault="00933029" w:rsidP="00933029">
      <w:pPr>
        <w:rPr>
          <w:rFonts w:ascii="Times New Roman" w:hAnsi="Times New Roman" w:cs="Times New Roman"/>
        </w:rPr>
        <w:sectPr w:rsidR="00933029" w:rsidSect="00F806D0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933029" w:rsidRPr="00EA1445" w:rsidRDefault="00933029" w:rsidP="00933029">
      <w:pPr>
        <w:jc w:val="right"/>
        <w:rPr>
          <w:rFonts w:ascii="Times New Roman" w:hAnsi="Times New Roman" w:cs="Times New Roman"/>
          <w:sz w:val="28"/>
          <w:szCs w:val="28"/>
        </w:rPr>
      </w:pPr>
      <w:r w:rsidRPr="00EA1445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933029" w:rsidRPr="00EA1445" w:rsidRDefault="00933029" w:rsidP="00933029">
      <w:pPr>
        <w:pStyle w:val="Style1"/>
        <w:widowControl/>
        <w:jc w:val="right"/>
        <w:rPr>
          <w:rStyle w:val="FontStyle11"/>
          <w:b/>
          <w:sz w:val="28"/>
          <w:szCs w:val="28"/>
          <w:lang w:val="ru-RU"/>
        </w:rPr>
      </w:pPr>
      <w:r w:rsidRPr="00444410">
        <w:rPr>
          <w:rStyle w:val="FontStyle11"/>
          <w:sz w:val="28"/>
          <w:szCs w:val="28"/>
          <w:lang w:val="ru-RU"/>
        </w:rPr>
        <w:t>УТВЕРЖД</w:t>
      </w:r>
      <w:r>
        <w:rPr>
          <w:rStyle w:val="FontStyle11"/>
          <w:sz w:val="28"/>
          <w:szCs w:val="28"/>
          <w:lang w:val="ru-RU"/>
        </w:rPr>
        <w:t>ЕНО</w:t>
      </w:r>
      <w:r w:rsidRPr="00444410">
        <w:rPr>
          <w:rStyle w:val="FontStyle11"/>
          <w:b/>
          <w:sz w:val="28"/>
          <w:szCs w:val="28"/>
          <w:lang w:val="ru-RU"/>
        </w:rPr>
        <w:t>:</w:t>
      </w:r>
      <w:r w:rsidRPr="00444410">
        <w:rPr>
          <w:rStyle w:val="FontStyle11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rStyle w:val="FontStyle11"/>
          <w:sz w:val="28"/>
          <w:szCs w:val="28"/>
          <w:lang w:val="ru-RU"/>
        </w:rPr>
        <w:t xml:space="preserve">                      </w:t>
      </w:r>
    </w:p>
    <w:p w:rsidR="00933029" w:rsidRDefault="00933029" w:rsidP="00933029">
      <w:pPr>
        <w:pStyle w:val="Style1"/>
        <w:widowControl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постановлением </w:t>
      </w:r>
      <w:r w:rsidRPr="00444410">
        <w:rPr>
          <w:rStyle w:val="FontStyle11"/>
          <w:sz w:val="28"/>
          <w:szCs w:val="28"/>
          <w:lang w:val="ru-RU"/>
        </w:rPr>
        <w:t>администрации</w:t>
      </w:r>
    </w:p>
    <w:p w:rsidR="00933029" w:rsidRPr="00444410" w:rsidRDefault="00933029" w:rsidP="00933029">
      <w:pPr>
        <w:pStyle w:val="Style1"/>
        <w:widowControl/>
        <w:jc w:val="right"/>
        <w:rPr>
          <w:rStyle w:val="FontStyle11"/>
          <w:sz w:val="28"/>
          <w:szCs w:val="28"/>
          <w:lang w:val="ru-RU"/>
        </w:rPr>
      </w:pPr>
      <w:r w:rsidRPr="00444410">
        <w:rPr>
          <w:rStyle w:val="FontStyle11"/>
          <w:sz w:val="28"/>
          <w:szCs w:val="28"/>
          <w:lang w:val="ru-RU"/>
        </w:rPr>
        <w:t xml:space="preserve"> Новоясенского  сельского  поселения</w:t>
      </w:r>
    </w:p>
    <w:p w:rsidR="00933029" w:rsidRPr="00444410" w:rsidRDefault="00933029" w:rsidP="00933029">
      <w:pPr>
        <w:pStyle w:val="Style1"/>
        <w:widowControl/>
        <w:jc w:val="right"/>
        <w:rPr>
          <w:rStyle w:val="FontStyle11"/>
          <w:sz w:val="28"/>
          <w:szCs w:val="28"/>
          <w:lang w:val="ru-RU"/>
        </w:rPr>
      </w:pPr>
      <w:r w:rsidRPr="00444410">
        <w:rPr>
          <w:rStyle w:val="FontStyle11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</w:t>
      </w:r>
      <w:r>
        <w:rPr>
          <w:rStyle w:val="FontStyle11"/>
          <w:sz w:val="28"/>
          <w:szCs w:val="28"/>
          <w:lang w:val="ru-RU"/>
        </w:rPr>
        <w:t xml:space="preserve">             </w:t>
      </w:r>
      <w:r w:rsidRPr="00444410">
        <w:rPr>
          <w:rStyle w:val="FontStyle11"/>
          <w:sz w:val="28"/>
          <w:szCs w:val="28"/>
          <w:lang w:val="ru-RU"/>
        </w:rPr>
        <w:t xml:space="preserve">Староминского  района                                                                                                                                                                                   </w:t>
      </w:r>
    </w:p>
    <w:p w:rsidR="00933029" w:rsidRPr="00183633" w:rsidRDefault="00933029" w:rsidP="00933029">
      <w:pPr>
        <w:pStyle w:val="Style1"/>
        <w:widowControl/>
        <w:jc w:val="right"/>
        <w:rPr>
          <w:rStyle w:val="FontStyle11"/>
          <w:sz w:val="28"/>
          <w:szCs w:val="28"/>
          <w:lang w:val="ru-RU"/>
        </w:rPr>
      </w:pPr>
      <w:r w:rsidRPr="00444410">
        <w:rPr>
          <w:rStyle w:val="FontStyle11"/>
          <w:sz w:val="28"/>
          <w:szCs w:val="28"/>
          <w:lang w:val="ru-RU"/>
        </w:rPr>
        <w:t xml:space="preserve">                                                                                                                                 </w:t>
      </w:r>
      <w:r>
        <w:rPr>
          <w:rStyle w:val="FontStyle11"/>
          <w:sz w:val="28"/>
          <w:szCs w:val="28"/>
          <w:lang w:val="ru-RU"/>
        </w:rPr>
        <w:t xml:space="preserve">от  </w:t>
      </w:r>
      <w:r w:rsidR="004B7729">
        <w:rPr>
          <w:rStyle w:val="FontStyle11"/>
          <w:sz w:val="28"/>
          <w:szCs w:val="28"/>
          <w:lang w:val="ru-RU"/>
        </w:rPr>
        <w:t xml:space="preserve"> 07.10.2015 г.</w:t>
      </w:r>
      <w:r w:rsidRPr="00444410">
        <w:rPr>
          <w:rStyle w:val="FontStyle11"/>
          <w:sz w:val="28"/>
          <w:szCs w:val="28"/>
          <w:lang w:val="ru-RU"/>
        </w:rPr>
        <w:t xml:space="preserve"> </w:t>
      </w:r>
      <w:r>
        <w:rPr>
          <w:rStyle w:val="FontStyle11"/>
          <w:sz w:val="28"/>
          <w:szCs w:val="28"/>
          <w:lang w:val="ru-RU"/>
        </w:rPr>
        <w:t>№</w:t>
      </w:r>
      <w:r w:rsidR="004B7729">
        <w:rPr>
          <w:rStyle w:val="FontStyle11"/>
          <w:sz w:val="28"/>
          <w:szCs w:val="28"/>
          <w:lang w:val="ru-RU"/>
        </w:rPr>
        <w:t xml:space="preserve"> 152</w:t>
      </w:r>
    </w:p>
    <w:p w:rsidR="00933029" w:rsidRDefault="00933029" w:rsidP="00933029">
      <w:pPr>
        <w:pStyle w:val="Style1"/>
        <w:widowControl/>
        <w:jc w:val="both"/>
        <w:rPr>
          <w:rStyle w:val="FontStyle11"/>
          <w:sz w:val="20"/>
          <w:szCs w:val="20"/>
          <w:lang w:val="ru-RU"/>
        </w:rPr>
      </w:pPr>
    </w:p>
    <w:p w:rsidR="00933029" w:rsidRPr="001D6752" w:rsidRDefault="00933029" w:rsidP="00933029">
      <w:pPr>
        <w:pStyle w:val="Style1"/>
        <w:widowControl/>
        <w:jc w:val="center"/>
        <w:rPr>
          <w:rStyle w:val="FontStyle11"/>
          <w:b/>
          <w:lang w:val="ru-RU"/>
        </w:rPr>
      </w:pPr>
      <w:r w:rsidRPr="001D6752">
        <w:rPr>
          <w:rStyle w:val="FontStyle11"/>
          <w:b/>
          <w:lang w:val="ru-RU"/>
        </w:rPr>
        <w:t xml:space="preserve">ПЛАН МЕРОПРИЯТИЙ </w:t>
      </w:r>
    </w:p>
    <w:p w:rsidR="00933029" w:rsidRDefault="00933029" w:rsidP="00933029">
      <w:pPr>
        <w:pStyle w:val="Style1"/>
        <w:widowControl/>
        <w:jc w:val="center"/>
        <w:rPr>
          <w:rFonts w:cs="Times New Roman"/>
          <w:b/>
          <w:spacing w:val="-1"/>
          <w:sz w:val="28"/>
          <w:szCs w:val="28"/>
          <w:lang w:val="ru-RU"/>
        </w:rPr>
      </w:pPr>
      <w:r w:rsidRPr="001D6752">
        <w:rPr>
          <w:rStyle w:val="FontStyle11"/>
          <w:b/>
          <w:lang w:val="ru-RU"/>
        </w:rPr>
        <w:t xml:space="preserve">       </w:t>
      </w:r>
      <w:r w:rsidRPr="001D6752">
        <w:rPr>
          <w:rFonts w:cs="Times New Roman"/>
          <w:b/>
          <w:spacing w:val="-1"/>
          <w:sz w:val="28"/>
          <w:szCs w:val="28"/>
          <w:lang w:val="ru-RU"/>
        </w:rPr>
        <w:t xml:space="preserve">муниципальной  программы «Энергосбережение и повышение энергетической эффективности Новоясенского  сельского поселения Староминского района» </w:t>
      </w:r>
      <w:r w:rsidRPr="001D6752">
        <w:rPr>
          <w:rFonts w:cs="Times New Roman"/>
          <w:b/>
          <w:sz w:val="28"/>
          <w:szCs w:val="28"/>
          <w:lang w:val="ru-RU"/>
        </w:rPr>
        <w:t>на 2016-2018</w:t>
      </w:r>
      <w:r w:rsidRPr="001D6752">
        <w:rPr>
          <w:rFonts w:cs="Times New Roman"/>
          <w:b/>
          <w:spacing w:val="-1"/>
          <w:sz w:val="28"/>
          <w:szCs w:val="28"/>
          <w:lang w:val="ru-RU"/>
        </w:rPr>
        <w:t xml:space="preserve"> годы</w:t>
      </w:r>
    </w:p>
    <w:p w:rsidR="00933029" w:rsidRPr="001D6752" w:rsidRDefault="00933029" w:rsidP="00933029">
      <w:pPr>
        <w:pStyle w:val="Style1"/>
        <w:widowControl/>
        <w:jc w:val="center"/>
        <w:rPr>
          <w:rStyle w:val="FontStyle12"/>
          <w:b/>
          <w:sz w:val="20"/>
          <w:szCs w:val="20"/>
          <w:lang w:val="ru-RU"/>
        </w:rPr>
      </w:pPr>
    </w:p>
    <w:p w:rsidR="00933029" w:rsidRPr="00073A98" w:rsidRDefault="00933029" w:rsidP="00933029">
      <w:pPr>
        <w:pStyle w:val="Style2"/>
        <w:widowControl/>
        <w:shd w:val="clear" w:color="auto" w:fill="FFFFFF"/>
        <w:tabs>
          <w:tab w:val="left" w:pos="1830"/>
        </w:tabs>
        <w:spacing w:line="100" w:lineRule="exact"/>
        <w:ind w:firstLine="0"/>
        <w:jc w:val="center"/>
        <w:rPr>
          <w:rStyle w:val="FontStyle12"/>
          <w:sz w:val="20"/>
          <w:szCs w:val="20"/>
          <w:lang w:val="ru-RU"/>
        </w:rPr>
      </w:pPr>
    </w:p>
    <w:tbl>
      <w:tblPr>
        <w:tblW w:w="148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536"/>
        <w:gridCol w:w="3544"/>
        <w:gridCol w:w="2693"/>
        <w:gridCol w:w="1843"/>
        <w:gridCol w:w="1701"/>
      </w:tblGrid>
      <w:tr w:rsidR="00933029" w:rsidTr="00144AD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3029" w:rsidRDefault="00933029" w:rsidP="00144AD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№                          </w:t>
            </w:r>
            <w:r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3029" w:rsidRDefault="00933029" w:rsidP="00144AD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 объекта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3029" w:rsidRDefault="00933029" w:rsidP="00144AD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Адрес  месторасположения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3029" w:rsidRDefault="00933029" w:rsidP="00144AD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Сроки  реализации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3029" w:rsidRDefault="00933029" w:rsidP="00144AD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Общий объем финансирования                            тыс. руб.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029" w:rsidRDefault="00933029" w:rsidP="00144AD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Местный бюджет</w:t>
            </w:r>
          </w:p>
        </w:tc>
      </w:tr>
      <w:tr w:rsidR="00933029" w:rsidTr="00144AD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3029" w:rsidRDefault="00933029" w:rsidP="00144A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3029" w:rsidRDefault="00933029" w:rsidP="00144A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3029" w:rsidRDefault="00933029" w:rsidP="00144A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3029" w:rsidRDefault="00933029" w:rsidP="00144A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3029" w:rsidRDefault="00933029" w:rsidP="00144AD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029" w:rsidRPr="00B375A5" w:rsidRDefault="00933029" w:rsidP="00144AD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933029" w:rsidTr="00144ADC">
        <w:trPr>
          <w:trHeight w:val="775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3029" w:rsidRDefault="00933029" w:rsidP="00144AD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3029" w:rsidRDefault="00933029" w:rsidP="00144ADC">
            <w:pPr>
              <w:pStyle w:val="a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Установка  Замена  ламп  накаливания   наружного  освещения  на  светодиодные  лампы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33029" w:rsidRPr="00782545" w:rsidRDefault="00933029" w:rsidP="00144ADC">
            <w:pPr>
              <w:pStyle w:val="a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ст. Новоясенской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933029" w:rsidRPr="00F01A4F" w:rsidRDefault="00933029" w:rsidP="00144ADC">
            <w:pPr>
              <w:pStyle w:val="a7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01A4F">
              <w:rPr>
                <w:rFonts w:cs="Times New Roman"/>
                <w:sz w:val="20"/>
                <w:szCs w:val="20"/>
                <w:lang w:val="ru-RU"/>
              </w:rPr>
              <w:t>201</w:t>
            </w: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933029" w:rsidRPr="00D04C04" w:rsidRDefault="00933029" w:rsidP="00144AD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029" w:rsidRPr="00B375A5" w:rsidRDefault="00933029" w:rsidP="00144AD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50,0</w:t>
            </w:r>
          </w:p>
        </w:tc>
      </w:tr>
      <w:tr w:rsidR="00933029" w:rsidTr="00144ADC">
        <w:trPr>
          <w:trHeight w:val="74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3029" w:rsidRPr="00F01A4F" w:rsidRDefault="00933029" w:rsidP="00144AD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 w:rsidRPr="00F01A4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3029" w:rsidRDefault="00933029" w:rsidP="00144ADC">
            <w:pPr>
              <w:pStyle w:val="a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Установка  Замена  ламп  накаливания   наружного  освещения  на  светодиодные  лампы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3029" w:rsidRDefault="00933029" w:rsidP="00144ADC">
            <w:pPr>
              <w:pStyle w:val="a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ст. Новоясенская 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933029" w:rsidRPr="00296FC6" w:rsidRDefault="00933029" w:rsidP="00144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FC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933029" w:rsidRPr="00EA1445" w:rsidRDefault="00933029" w:rsidP="00144AD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029" w:rsidRDefault="00933029" w:rsidP="00144AD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50,0</w:t>
            </w:r>
          </w:p>
        </w:tc>
      </w:tr>
      <w:tr w:rsidR="00933029" w:rsidTr="00144ADC">
        <w:trPr>
          <w:trHeight w:val="74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33029" w:rsidRPr="00552A62" w:rsidRDefault="00933029" w:rsidP="00144AD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33029" w:rsidRDefault="00933029" w:rsidP="00144ADC">
            <w:pPr>
              <w:pStyle w:val="a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Установка  Замена  ламп  накаливания   наружного  освещения  на  светодиодные  лампы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33029" w:rsidRDefault="00933029" w:rsidP="00144ADC">
            <w:pPr>
              <w:pStyle w:val="a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сени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933029" w:rsidRPr="001469B3" w:rsidRDefault="00933029" w:rsidP="00144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9B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933029" w:rsidRPr="00552A62" w:rsidRDefault="00933029" w:rsidP="00144AD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3029" w:rsidRDefault="00933029" w:rsidP="00144ADC">
            <w:pPr>
              <w:pStyle w:val="a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50,0</w:t>
            </w:r>
          </w:p>
        </w:tc>
      </w:tr>
    </w:tbl>
    <w:p w:rsidR="00933029" w:rsidRDefault="00933029" w:rsidP="00933029">
      <w:pPr>
        <w:shd w:val="clear" w:color="auto" w:fill="FFFFFF"/>
        <w:tabs>
          <w:tab w:val="left" w:pos="1830"/>
        </w:tabs>
        <w:ind w:right="-1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933029" w:rsidRDefault="00933029" w:rsidP="00933029">
      <w:pPr>
        <w:shd w:val="clear" w:color="auto" w:fill="FFFFFF"/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3029" w:rsidRDefault="00933029" w:rsidP="00933029">
      <w:pPr>
        <w:shd w:val="clear" w:color="auto" w:fill="FFFFFF"/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3029" w:rsidRPr="00B375A5" w:rsidRDefault="00933029" w:rsidP="00933029">
      <w:pPr>
        <w:shd w:val="clear" w:color="auto" w:fill="FFFFFF"/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41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410">
        <w:rPr>
          <w:rFonts w:ascii="Times New Roman" w:hAnsi="Times New Roman" w:cs="Times New Roman"/>
          <w:sz w:val="28"/>
          <w:szCs w:val="28"/>
        </w:rPr>
        <w:t>Специалист 1 категории</w:t>
      </w:r>
      <w:r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                                                                    В.В.Левченко</w:t>
      </w:r>
    </w:p>
    <w:p w:rsidR="00933029" w:rsidRDefault="00933029" w:rsidP="00933029"/>
    <w:p w:rsidR="00786BE5" w:rsidRDefault="004B7729"/>
    <w:sectPr w:rsidR="00786BE5" w:rsidSect="00AB77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3029"/>
    <w:rsid w:val="000A468C"/>
    <w:rsid w:val="000C1B53"/>
    <w:rsid w:val="000C2DA0"/>
    <w:rsid w:val="00104727"/>
    <w:rsid w:val="001A12E8"/>
    <w:rsid w:val="001A73B5"/>
    <w:rsid w:val="002838E0"/>
    <w:rsid w:val="00293212"/>
    <w:rsid w:val="00347F4B"/>
    <w:rsid w:val="003B56BC"/>
    <w:rsid w:val="003C3042"/>
    <w:rsid w:val="0041673B"/>
    <w:rsid w:val="0045194D"/>
    <w:rsid w:val="004B7729"/>
    <w:rsid w:val="00512FF9"/>
    <w:rsid w:val="00573A19"/>
    <w:rsid w:val="00575415"/>
    <w:rsid w:val="005B7275"/>
    <w:rsid w:val="005C2C30"/>
    <w:rsid w:val="005D1CD5"/>
    <w:rsid w:val="005D5112"/>
    <w:rsid w:val="00685D46"/>
    <w:rsid w:val="0069251A"/>
    <w:rsid w:val="00696210"/>
    <w:rsid w:val="006B5332"/>
    <w:rsid w:val="008002F9"/>
    <w:rsid w:val="00836C35"/>
    <w:rsid w:val="008F6757"/>
    <w:rsid w:val="00933029"/>
    <w:rsid w:val="00947CFA"/>
    <w:rsid w:val="009B7DFF"/>
    <w:rsid w:val="009F3EFA"/>
    <w:rsid w:val="00A07852"/>
    <w:rsid w:val="00A72046"/>
    <w:rsid w:val="00B31B6C"/>
    <w:rsid w:val="00B735C7"/>
    <w:rsid w:val="00CB30CD"/>
    <w:rsid w:val="00CC7EA5"/>
    <w:rsid w:val="00DB063C"/>
    <w:rsid w:val="00E004E5"/>
    <w:rsid w:val="00E35B84"/>
    <w:rsid w:val="00EE27C5"/>
    <w:rsid w:val="00F02508"/>
    <w:rsid w:val="00F11772"/>
    <w:rsid w:val="00F217A0"/>
    <w:rsid w:val="00F34CC7"/>
    <w:rsid w:val="00F37596"/>
    <w:rsid w:val="00F50D5D"/>
    <w:rsid w:val="00FB16EB"/>
    <w:rsid w:val="00FF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33029"/>
    <w:pPr>
      <w:keepNext/>
      <w:widowControl w:val="0"/>
      <w:tabs>
        <w:tab w:val="num" w:pos="360"/>
      </w:tabs>
      <w:suppressAutoHyphens/>
      <w:spacing w:before="240" w:after="60" w:line="240" w:lineRule="auto"/>
      <w:outlineLvl w:val="0"/>
    </w:pPr>
    <w:rPr>
      <w:rFonts w:ascii="Cambria" w:eastAsia="Lucida Sans Unicode" w:hAnsi="Cambria" w:cs="Tahoma"/>
      <w:b/>
      <w:bCs/>
      <w:color w:val="000000"/>
      <w:kern w:val="2"/>
      <w:sz w:val="32"/>
      <w:szCs w:val="32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933029"/>
    <w:pPr>
      <w:keepNext/>
      <w:widowControl w:val="0"/>
      <w:tabs>
        <w:tab w:val="num" w:pos="360"/>
      </w:tabs>
      <w:suppressAutoHyphens/>
      <w:spacing w:before="240" w:after="60" w:line="240" w:lineRule="auto"/>
      <w:outlineLvl w:val="2"/>
    </w:pPr>
    <w:rPr>
      <w:rFonts w:ascii="Cambria" w:eastAsia="Lucida Sans Unicode" w:hAnsi="Cambria" w:cs="Tahoma"/>
      <w:b/>
      <w:bCs/>
      <w:color w:val="000000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029"/>
    <w:rPr>
      <w:rFonts w:ascii="Cambria" w:eastAsia="Lucida Sans Unicode" w:hAnsi="Cambria" w:cs="Tahoma"/>
      <w:b/>
      <w:bCs/>
      <w:color w:val="000000"/>
      <w:kern w:val="2"/>
      <w:sz w:val="32"/>
      <w:szCs w:val="32"/>
      <w:lang w:val="en-US" w:bidi="en-US"/>
    </w:rPr>
  </w:style>
  <w:style w:type="character" w:customStyle="1" w:styleId="30">
    <w:name w:val="Заголовок 3 Знак"/>
    <w:basedOn w:val="a0"/>
    <w:link w:val="3"/>
    <w:rsid w:val="00933029"/>
    <w:rPr>
      <w:rFonts w:ascii="Cambria" w:eastAsia="Lucida Sans Unicode" w:hAnsi="Cambria" w:cs="Tahoma"/>
      <w:b/>
      <w:bCs/>
      <w:color w:val="000000"/>
      <w:sz w:val="26"/>
      <w:szCs w:val="26"/>
      <w:lang w:val="en-US" w:bidi="en-US"/>
    </w:rPr>
  </w:style>
  <w:style w:type="character" w:styleId="a3">
    <w:name w:val="Hyperlink"/>
    <w:basedOn w:val="a0"/>
    <w:semiHidden/>
    <w:unhideWhenUsed/>
    <w:rsid w:val="00933029"/>
    <w:rPr>
      <w:color w:val="0000FF"/>
      <w:u w:val="single"/>
    </w:rPr>
  </w:style>
  <w:style w:type="paragraph" w:customStyle="1" w:styleId="Style1">
    <w:name w:val="Style1"/>
    <w:basedOn w:val="a"/>
    <w:rsid w:val="0093302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a4">
    <w:name w:val="Таблицы (моноширинный)"/>
    <w:basedOn w:val="a"/>
    <w:next w:val="a"/>
    <w:rsid w:val="00933029"/>
    <w:pPr>
      <w:widowControl w:val="0"/>
      <w:suppressAutoHyphens/>
      <w:autoSpaceDE w:val="0"/>
      <w:spacing w:after="0" w:line="240" w:lineRule="auto"/>
      <w:jc w:val="both"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paragraph" w:customStyle="1" w:styleId="a5">
    <w:name w:val="Заголовок"/>
    <w:basedOn w:val="a"/>
    <w:next w:val="a6"/>
    <w:rsid w:val="00933029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color w:val="000000"/>
      <w:sz w:val="28"/>
      <w:szCs w:val="20"/>
      <w:lang w:val="en-US" w:eastAsia="en-US" w:bidi="en-US"/>
    </w:rPr>
  </w:style>
  <w:style w:type="paragraph" w:customStyle="1" w:styleId="31">
    <w:name w:val="Основной текст 31"/>
    <w:basedOn w:val="a"/>
    <w:rsid w:val="009330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bCs/>
      <w:color w:val="000000"/>
      <w:sz w:val="16"/>
      <w:szCs w:val="16"/>
      <w:lang w:val="en-US" w:eastAsia="en-US" w:bidi="en-US"/>
    </w:rPr>
  </w:style>
  <w:style w:type="paragraph" w:customStyle="1" w:styleId="21">
    <w:name w:val="Основной текст 21"/>
    <w:basedOn w:val="a"/>
    <w:rsid w:val="00933029"/>
    <w:pPr>
      <w:widowControl w:val="0"/>
      <w:suppressAutoHyphens/>
      <w:spacing w:after="120" w:line="48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Style2">
    <w:name w:val="Style2"/>
    <w:basedOn w:val="a"/>
    <w:rsid w:val="00933029"/>
    <w:pPr>
      <w:widowControl w:val="0"/>
      <w:suppressAutoHyphens/>
      <w:autoSpaceDE w:val="0"/>
      <w:spacing w:after="0" w:line="320" w:lineRule="exact"/>
      <w:ind w:firstLine="785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a7">
    <w:name w:val="Содержимое таблицы"/>
    <w:basedOn w:val="a"/>
    <w:rsid w:val="009330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FontStyle11">
    <w:name w:val="Font Style11"/>
    <w:basedOn w:val="a0"/>
    <w:rsid w:val="00933029"/>
    <w:rPr>
      <w:rFonts w:ascii="Times New Roman" w:hAnsi="Times New Roman" w:cs="Times New Roman" w:hint="default"/>
      <w:sz w:val="32"/>
      <w:szCs w:val="32"/>
    </w:rPr>
  </w:style>
  <w:style w:type="character" w:customStyle="1" w:styleId="FontStyle12">
    <w:name w:val="Font Style12"/>
    <w:basedOn w:val="a0"/>
    <w:rsid w:val="00933029"/>
    <w:rPr>
      <w:rFonts w:ascii="Times New Roman" w:hAnsi="Times New Roman" w:cs="Times New Roman" w:hint="default"/>
      <w:sz w:val="28"/>
      <w:szCs w:val="28"/>
    </w:rPr>
  </w:style>
  <w:style w:type="character" w:customStyle="1" w:styleId="Bodytext">
    <w:name w:val="Body text_"/>
    <w:basedOn w:val="a0"/>
    <w:link w:val="Bodytext0"/>
    <w:uiPriority w:val="99"/>
    <w:locked/>
    <w:rsid w:val="0093302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933029"/>
    <w:pPr>
      <w:shd w:val="clear" w:color="auto" w:fill="FFFFFF"/>
      <w:spacing w:after="4440" w:line="322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8">
    <w:name w:val="No Spacing"/>
    <w:uiPriority w:val="1"/>
    <w:qFormat/>
    <w:rsid w:val="00933029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Гипертекстовая ссылка"/>
    <w:basedOn w:val="a0"/>
    <w:uiPriority w:val="99"/>
    <w:rsid w:val="00933029"/>
    <w:rPr>
      <w:rFonts w:cs="Times New Roman"/>
      <w:b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9330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9330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Subtitle"/>
    <w:basedOn w:val="a"/>
    <w:next w:val="a"/>
    <w:link w:val="ac"/>
    <w:uiPriority w:val="11"/>
    <w:qFormat/>
    <w:rsid w:val="009330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6"/>
    <w:uiPriority w:val="11"/>
    <w:rsid w:val="009330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5;&#1083;&#1077;&#1085;&#1072;\&#1056;&#1072;&#1073;&#1086;&#1095;&#1080;&#1081;%20&#1089;&#1090;&#1086;&#1083;\&#1052;&#1086;&#1080;%20&#1076;&#1086;&#1082;&#1091;&#1084;&#1077;&#1085;&#1090;&#1099;\&#1044;&#1086;&#1083;&#1075;&#1086;&#1089;&#1088;&#1086;&#1095;&#1085;&#1072;&#1103;%20&#1084;&#1091;&#1085;&#1080;&#1094;&#1080;&#1087;&#1072;&#1083;&#1100;&#1085;&#1072;&#1103;%20&#1094;&#1077;&#1083;&#1077;&#1074;&#1072;&#1103;%20&#1087;&#1088;&#1086;&#1075;&#1088;&#1072;&#1084;&#1084;&#1072;%20&#1069;&#1085;&#1077;&#1088;&#1075;&#1086;&#1089;&#1073;&#1077;&#1088;&#1077;&#1078;&#1077;&#1085;&#1080;&#1103;.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5;&#1083;&#1077;&#1085;&#1072;\&#1056;&#1072;&#1073;&#1086;&#1095;&#1080;&#1081;%20&#1089;&#1090;&#1086;&#1083;\&#1052;&#1086;&#1080;%20&#1076;&#1086;&#1082;&#1091;&#1084;&#1077;&#1085;&#1090;&#1099;\&#1044;&#1086;&#1083;&#1075;&#1086;&#1089;&#1088;&#1086;&#1095;&#1085;&#1072;&#1103;%20&#1084;&#1091;&#1085;&#1080;&#1094;&#1080;&#1087;&#1072;&#1083;&#1100;&#1085;&#1072;&#1103;%20&#1094;&#1077;&#1083;&#1077;&#1074;&#1072;&#1103;%20&#1087;&#1088;&#1086;&#1075;&#1088;&#1072;&#1084;&#1084;&#1072;%20&#1069;&#1085;&#1077;&#1088;&#1075;&#1086;&#1089;&#1073;&#1077;&#1088;&#1077;&#1078;&#1077;&#1085;&#1080;&#1103;.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45;&#1083;&#1077;&#1085;&#1072;\&#1056;&#1072;&#1073;&#1086;&#1095;&#1080;&#1081;%20&#1089;&#1090;&#1086;&#1083;\&#1052;&#1086;&#1080;%20&#1076;&#1086;&#1082;&#1091;&#1084;&#1077;&#1085;&#1090;&#1099;\&#1044;&#1086;&#1083;&#1075;&#1086;&#1089;&#1088;&#1086;&#1095;&#1085;&#1072;&#1103;%20&#1084;&#1091;&#1085;&#1080;&#1094;&#1080;&#1087;&#1072;&#1083;&#1100;&#1085;&#1072;&#1103;%20&#1094;&#1077;&#1083;&#1077;&#1074;&#1072;&#1103;%20&#1087;&#1088;&#1086;&#1075;&#1088;&#1072;&#1084;&#1084;&#1072;%20&#1069;&#1085;&#1077;&#1088;&#1075;&#1086;&#1089;&#1073;&#1077;&#1088;&#1077;&#1078;&#1077;&#1085;&#1080;&#1103;..doc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36842175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5;&#1083;&#1077;&#1085;&#1072;\&#1056;&#1072;&#1073;&#1086;&#1095;&#1080;&#1081;%20&#1089;&#1090;&#1086;&#1083;\&#1052;&#1086;&#1080;%20&#1076;&#1086;&#1082;&#1091;&#1084;&#1077;&#1085;&#1090;&#1099;\&#1044;&#1086;&#1083;&#1075;&#1086;&#1089;&#1088;&#1086;&#1095;&#1085;&#1072;&#1103;%20&#1084;&#1091;&#1085;&#1080;&#1094;&#1080;&#1087;&#1072;&#1083;&#1100;&#1085;&#1072;&#1103;%20&#1094;&#1077;&#1083;&#1077;&#1074;&#1072;&#1103;%20&#1087;&#1088;&#1086;&#1075;&#1088;&#1072;&#1084;&#1084;&#1072;%20&#1069;&#1085;&#1077;&#1088;&#1075;&#1086;&#1089;&#1073;&#1077;&#1088;&#1077;&#1078;&#1077;&#1085;&#1080;&#1103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3045</Words>
  <Characters>17358</Characters>
  <Application>Microsoft Office Word</Application>
  <DocSecurity>0</DocSecurity>
  <Lines>144</Lines>
  <Paragraphs>40</Paragraphs>
  <ScaleCrop>false</ScaleCrop>
  <Company/>
  <LinksUpToDate>false</LinksUpToDate>
  <CharactersWithSpaces>20363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2015-11-13T08:06:00Z</dcterms:created>
  <dcterms:modified xsi:type="dcterms:W3CDTF">2015-12-01T05:59:00Z</dcterms:modified>
</cp:coreProperties>
</file>