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 w:rsidR="004C6256">
        <w:rPr>
          <w:color w:val="000000"/>
          <w:sz w:val="28"/>
          <w:szCs w:val="28"/>
        </w:rPr>
        <w:t xml:space="preserve">24.12.2024 </w:t>
      </w:r>
      <w:r w:rsidR="004C6256" w:rsidRPr="00F309C2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 w:rsidR="00BF69E4">
        <w:rPr>
          <w:color w:val="000000"/>
          <w:sz w:val="28"/>
          <w:szCs w:val="28"/>
        </w:rPr>
        <w:t>101</w:t>
      </w:r>
      <w:bookmarkStart w:id="0" w:name="_GoBack"/>
      <w:bookmarkEnd w:id="0"/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3649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10C18">
        <w:rPr>
          <w:b/>
          <w:sz w:val="28"/>
          <w:szCs w:val="28"/>
        </w:rPr>
        <w:t>утверждении</w:t>
      </w:r>
      <w:r w:rsidR="00963EE9">
        <w:rPr>
          <w:b/>
          <w:sz w:val="28"/>
          <w:szCs w:val="28"/>
        </w:rPr>
        <w:t xml:space="preserve"> локальной сметы</w:t>
      </w:r>
      <w:r w:rsidR="00410C18">
        <w:rPr>
          <w:b/>
          <w:sz w:val="28"/>
          <w:szCs w:val="28"/>
        </w:rPr>
        <w:t xml:space="preserve"> «Обустройство </w:t>
      </w:r>
      <w:r w:rsidR="00963EE9">
        <w:rPr>
          <w:b/>
          <w:sz w:val="28"/>
          <w:szCs w:val="28"/>
        </w:rPr>
        <w:t>тротуарной пешеходной</w:t>
      </w:r>
      <w:r w:rsidR="00410C18">
        <w:rPr>
          <w:b/>
          <w:sz w:val="28"/>
          <w:szCs w:val="28"/>
        </w:rPr>
        <w:t xml:space="preserve"> дорожки по ул. Красной в ст. Новоясенской»</w:t>
      </w: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Default="00A43017" w:rsidP="003649D2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20 июля 2020 года № 236 –ФЗ «О внесении изменений </w:t>
      </w:r>
      <w:r w:rsidR="004C6256">
        <w:rPr>
          <w:rFonts w:ascii="Times New Roman" w:hAnsi="Times New Roman"/>
          <w:sz w:val="28"/>
          <w:szCs w:val="28"/>
          <w:lang w:eastAsia="en-US"/>
        </w:rPr>
        <w:t>в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Федеральный закон « Об общих принципах организации местного самоуправления в Российской Федерации», Федеральным законом от 20 июля 2020 года № 216- ФЗ «О внесении изменений в бюджетной кодекс Российской Федерации», постановлением главы администрации (губернатора) Краснодарского края от 6 февраля 2020 года № 70 « О краевом конкурсе по отбору проектов местных инициатив» (в редакции от 30 марта 2021 года</w:t>
      </w:r>
      <w:r w:rsidR="003649D2" w:rsidRPr="0052324A">
        <w:rPr>
          <w:rFonts w:ascii="Times New Roman" w:hAnsi="Times New Roman"/>
          <w:sz w:val="28"/>
          <w:szCs w:val="28"/>
          <w:lang w:eastAsia="en-US"/>
        </w:rPr>
        <w:t>), решением Совета Новоясенского сельского поселения Староминского района от 24.12.2020 г. № 16.1» Об утверждении Положения о порядке реализации инициативных проектов в Новоясенском сельском поселении Староминского района»,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Уставом Новоясенского сельского поселения Староминского района, п о с т а н о в л я ю:</w:t>
      </w:r>
    </w:p>
    <w:p w:rsidR="004C6256" w:rsidRPr="004C6256" w:rsidRDefault="004C6256" w:rsidP="004C6256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256">
        <w:rPr>
          <w:rFonts w:ascii="Times New Roman" w:hAnsi="Times New Roman"/>
          <w:sz w:val="28"/>
          <w:szCs w:val="28"/>
          <w:lang w:eastAsia="en-US"/>
        </w:rPr>
        <w:t>Утвердить локальную смету «Обустройство тротуарной пешеходной дорожки по ул. Красной в ст. Новоясенской»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52324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762D">
        <w:rPr>
          <w:rFonts w:ascii="Times New Roman" w:hAnsi="Times New Roman"/>
          <w:sz w:val="28"/>
          <w:szCs w:val="28"/>
          <w:lang w:eastAsia="en-US"/>
        </w:rPr>
        <w:t>(Приложение).</w:t>
      </w:r>
    </w:p>
    <w:p w:rsidR="00A43017" w:rsidRPr="004C6256" w:rsidRDefault="00925C4F" w:rsidP="004C6256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2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659B" w:rsidRPr="004C6256">
        <w:rPr>
          <w:rFonts w:ascii="Times New Roman" w:hAnsi="Times New Roman"/>
          <w:sz w:val="28"/>
          <w:szCs w:val="28"/>
          <w:lang w:eastAsia="en-US"/>
        </w:rPr>
        <w:t xml:space="preserve">Ведущему специалисту администрации Новоясенского сельского поселения Староминского района Кияшко Е.П. обеспечить размещение (обнародование) настоящего постановления в установленном порядке на официальном сайте Новоясенского сельского поселения в </w:t>
      </w:r>
      <w:r w:rsidR="00E9659B" w:rsidRPr="004C6256">
        <w:rPr>
          <w:rFonts w:ascii="Times New Roman" w:hAnsi="Times New Roman"/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со дня его подписания.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17063" w:rsidRDefault="00917063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762D" w:rsidRDefault="001E762D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659B" w:rsidRDefault="00E9659B" w:rsidP="00E9659B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Новоясенского сельского поселения</w:t>
      </w:r>
    </w:p>
    <w:p w:rsidR="00E9659B" w:rsidRDefault="00E9659B" w:rsidP="00E9659B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                               Н.В. Столик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</w:t>
      </w:r>
    </w:p>
    <w:p w:rsidR="00A43017" w:rsidRPr="00455573" w:rsidRDefault="00A43017" w:rsidP="00582C00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lastRenderedPageBreak/>
        <w:t>ЛИСТ СОГЛАСОВАНИЯ</w:t>
      </w:r>
    </w:p>
    <w:p w:rsidR="00A43017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E9659B" w:rsidRPr="00E9659B" w:rsidRDefault="00E9659B" w:rsidP="00963EE9">
      <w:pPr>
        <w:jc w:val="center"/>
        <w:rPr>
          <w:sz w:val="28"/>
          <w:szCs w:val="28"/>
        </w:rPr>
      </w:pPr>
      <w:r w:rsidRPr="00E9659B">
        <w:rPr>
          <w:sz w:val="28"/>
          <w:szCs w:val="28"/>
        </w:rPr>
        <w:t>«</w:t>
      </w:r>
      <w:r w:rsidR="00963EE9" w:rsidRPr="00963EE9">
        <w:rPr>
          <w:sz w:val="28"/>
          <w:szCs w:val="28"/>
        </w:rPr>
        <w:t>Об утверждении локальной сметы «Обустройство тротуарной пешеходной дорожки по ул. Красной в ст. Новоясенской»</w:t>
      </w:r>
      <w:r w:rsidR="00963EE9">
        <w:rPr>
          <w:sz w:val="28"/>
          <w:szCs w:val="28"/>
        </w:rPr>
        <w:t>»</w:t>
      </w:r>
    </w:p>
    <w:p w:rsidR="00E9659B" w:rsidRPr="00E9659B" w:rsidRDefault="00E9659B" w:rsidP="00E9659B">
      <w:pPr>
        <w:rPr>
          <w:sz w:val="28"/>
          <w:szCs w:val="28"/>
        </w:rPr>
      </w:pPr>
    </w:p>
    <w:p w:rsidR="00E9659B" w:rsidRPr="00455573" w:rsidRDefault="00E9659B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D9487F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</w:t>
      </w:r>
      <w:r w:rsidR="00E9659B">
        <w:rPr>
          <w:sz w:val="28"/>
          <w:szCs w:val="28"/>
        </w:rPr>
        <w:t xml:space="preserve">                           Г.И. </w:t>
      </w:r>
      <w:proofErr w:type="spellStart"/>
      <w:r w:rsidR="00E9659B">
        <w:rPr>
          <w:sz w:val="28"/>
          <w:szCs w:val="28"/>
        </w:rPr>
        <w:t>Прудкогляд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9487F">
        <w:rPr>
          <w:sz w:val="28"/>
          <w:szCs w:val="28"/>
        </w:rPr>
        <w:t>4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Староминского района     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9487F">
        <w:rPr>
          <w:sz w:val="28"/>
          <w:szCs w:val="28"/>
        </w:rPr>
        <w:t>4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49F4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62D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9D2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C18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256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24A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1706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C4F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3EE9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9E4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87F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59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B2B1D8-D464-4546-B792-E9BABCF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38</cp:revision>
  <cp:lastPrinted>2022-12-05T11:49:00Z</cp:lastPrinted>
  <dcterms:created xsi:type="dcterms:W3CDTF">2018-11-14T10:51:00Z</dcterms:created>
  <dcterms:modified xsi:type="dcterms:W3CDTF">2024-12-25T06:23:00Z</dcterms:modified>
</cp:coreProperties>
</file>