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44" w:rsidRDefault="006C5089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BC2D44">
        <w:rPr>
          <w:b/>
          <w:sz w:val="36"/>
          <w:szCs w:val="36"/>
        </w:rPr>
        <w:t>ПОСТАНОВЛЕНИЕ</w:t>
      </w:r>
    </w:p>
    <w:p w:rsidR="00BC2D44" w:rsidRDefault="00BC2D44">
      <w:pPr>
        <w:jc w:val="center"/>
        <w:rPr>
          <w:b/>
          <w:sz w:val="32"/>
          <w:szCs w:val="32"/>
        </w:rPr>
      </w:pPr>
    </w:p>
    <w:p w:rsidR="00BC2D44" w:rsidRDefault="00BC2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НОВОЯСЕНСКОГО СЕЛЬСКОГО ПОСЕЛЕНИЯ СТАРОМИНСКОГО РАЙОНА</w:t>
      </w:r>
    </w:p>
    <w:p w:rsidR="00BC2D44" w:rsidRDefault="00BC2D44">
      <w:pPr>
        <w:jc w:val="center"/>
        <w:rPr>
          <w:sz w:val="28"/>
          <w:szCs w:val="28"/>
        </w:rPr>
      </w:pPr>
    </w:p>
    <w:p w:rsidR="00BC2D44" w:rsidRDefault="003658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C2D44">
        <w:rPr>
          <w:sz w:val="28"/>
          <w:szCs w:val="28"/>
        </w:rPr>
        <w:t xml:space="preserve">т  </w:t>
      </w:r>
      <w:r w:rsidR="00C94369">
        <w:rPr>
          <w:sz w:val="28"/>
          <w:szCs w:val="28"/>
        </w:rPr>
        <w:t xml:space="preserve"> 15.03.2024 </w:t>
      </w:r>
      <w:r w:rsidR="00BC2D44" w:rsidRPr="0039596B">
        <w:rPr>
          <w:sz w:val="28"/>
          <w:szCs w:val="28"/>
          <w:u w:val="single"/>
        </w:rPr>
        <w:t>г</w:t>
      </w:r>
      <w:r w:rsidR="00BC2D44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                   </w:t>
      </w:r>
      <w:r w:rsidR="00BC2D44">
        <w:rPr>
          <w:sz w:val="28"/>
          <w:szCs w:val="28"/>
        </w:rPr>
        <w:t xml:space="preserve">                 </w:t>
      </w:r>
      <w:r w:rsidR="00C94369">
        <w:rPr>
          <w:sz w:val="28"/>
          <w:szCs w:val="28"/>
        </w:rPr>
        <w:t xml:space="preserve">                              №23</w:t>
      </w:r>
    </w:p>
    <w:p w:rsidR="00BC2D44" w:rsidRDefault="00BC2D44">
      <w:pPr>
        <w:jc w:val="center"/>
        <w:rPr>
          <w:sz w:val="40"/>
        </w:rPr>
      </w:pPr>
      <w:r>
        <w:rPr>
          <w:sz w:val="28"/>
          <w:szCs w:val="28"/>
        </w:rPr>
        <w:t>ст-ца Новоясенская</w:t>
      </w:r>
    </w:p>
    <w:p w:rsidR="00BC2D44" w:rsidRDefault="00BC2D44">
      <w:pPr>
        <w:jc w:val="center"/>
        <w:outlineLvl w:val="0"/>
        <w:rPr>
          <w:b/>
          <w:sz w:val="28"/>
        </w:rPr>
      </w:pPr>
    </w:p>
    <w:p w:rsidR="00BC2D44" w:rsidRDefault="00BC2D44">
      <w:pPr>
        <w:jc w:val="center"/>
        <w:outlineLvl w:val="0"/>
        <w:rPr>
          <w:b/>
          <w:sz w:val="28"/>
        </w:rPr>
      </w:pPr>
    </w:p>
    <w:p w:rsidR="00BC2D44" w:rsidRDefault="00BC2D44">
      <w:pPr>
        <w:jc w:val="center"/>
        <w:outlineLvl w:val="0"/>
        <w:rPr>
          <w:b/>
          <w:sz w:val="28"/>
        </w:rPr>
      </w:pPr>
    </w:p>
    <w:p w:rsidR="00627101" w:rsidRDefault="00BC2D44" w:rsidP="00627101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  <w:r w:rsidRPr="00D67A6F"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627101">
        <w:rPr>
          <w:b/>
          <w:sz w:val="28"/>
        </w:rPr>
        <w:t xml:space="preserve">плана мероприятий </w:t>
      </w:r>
    </w:p>
    <w:p w:rsidR="00BC2D44" w:rsidRDefault="00627101" w:rsidP="00627101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  <w:r>
        <w:rPr>
          <w:b/>
          <w:sz w:val="28"/>
        </w:rPr>
        <w:t>(«дорожной карты») по взысканию дебиторской задолженности по платежам в бюджет Новоясенского сельского поселения Староминского района, пеням и штрафам по ним</w:t>
      </w:r>
    </w:p>
    <w:p w:rsidR="00BC2D44" w:rsidRDefault="00BC2D44">
      <w:pPr>
        <w:jc w:val="center"/>
        <w:outlineLvl w:val="0"/>
        <w:rPr>
          <w:b/>
          <w:sz w:val="28"/>
        </w:rPr>
      </w:pPr>
    </w:p>
    <w:p w:rsidR="00BC2D44" w:rsidRDefault="00BC2D44">
      <w:pPr>
        <w:jc w:val="center"/>
        <w:outlineLvl w:val="0"/>
        <w:rPr>
          <w:b/>
          <w:sz w:val="28"/>
        </w:rPr>
      </w:pPr>
    </w:p>
    <w:p w:rsidR="00D67A6F" w:rsidRDefault="00BC2D44" w:rsidP="00D67A6F">
      <w:pPr>
        <w:pStyle w:val="310"/>
        <w:shd w:val="clear" w:color="auto" w:fill="FFFFFF"/>
        <w:spacing w:before="0"/>
        <w:ind w:firstLine="709"/>
        <w:jc w:val="both"/>
        <w:rPr>
          <w:rStyle w:val="BodytextSpacing3pt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1B1C02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12 декабря 2023 года № 2128 </w:t>
      </w:r>
      <w:r w:rsidR="001B1C02" w:rsidRPr="00D917C1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D917C1" w:rsidRPr="00D917C1">
        <w:rPr>
          <w:rFonts w:ascii="Times New Roman" w:hAnsi="Times New Roman"/>
          <w:b w:val="0"/>
          <w:color w:val="auto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субъекта Российской Федерации»,</w:t>
      </w:r>
      <w:r w:rsidR="00C6304E">
        <w:rPr>
          <w:rFonts w:ascii="Times New Roman" w:hAnsi="Times New Roman"/>
          <w:b w:val="0"/>
          <w:color w:val="auto"/>
          <w:sz w:val="28"/>
          <w:szCs w:val="28"/>
        </w:rPr>
        <w:t xml:space="preserve"> распоряжением губернатора Краснодарского края от 22.02.2024 года № 33 – р «</w:t>
      </w:r>
      <w:r w:rsidR="007C27A1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плана мероприятий по реализации </w:t>
      </w:r>
      <w:r w:rsidR="00F642CC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постановления Правительства Российской Федерации от 12 декабря 2023 года № 2128 </w:t>
      </w:r>
      <w:r w:rsidR="00F642CC" w:rsidRPr="00D917C1">
        <w:rPr>
          <w:rFonts w:ascii="Times New Roman" w:hAnsi="Times New Roman"/>
          <w:b w:val="0"/>
          <w:color w:val="auto"/>
          <w:sz w:val="28"/>
          <w:szCs w:val="28"/>
        </w:rPr>
        <w:t>«О соглашениях, которые предусматривают меры по социально-экономическому развитию и оздоровлению государственных финансов субъекта Российской Федерации»</w:t>
      </w:r>
      <w:r w:rsidR="00D67A6F">
        <w:rPr>
          <w:rFonts w:ascii="Times New Roman" w:hAnsi="Times New Roman"/>
          <w:b w:val="0"/>
          <w:color w:val="auto"/>
          <w:sz w:val="28"/>
          <w:szCs w:val="28"/>
        </w:rPr>
        <w:t xml:space="preserve"> и соглашения о мерах по социально-экономическому развитию и оздоровлению государственных финансов Краснодарского края от 27 декабря 2023 года № 2023-00349»,</w:t>
      </w:r>
      <w:r w:rsidRPr="00D917C1">
        <w:rPr>
          <w:rFonts w:ascii="Times New Roman" w:hAnsi="Times New Roman"/>
          <w:b w:val="0"/>
          <w:color w:val="auto"/>
          <w:sz w:val="28"/>
          <w:szCs w:val="28"/>
        </w:rPr>
        <w:t xml:space="preserve"> руководствуясь статьей 32 Устава Новоясенского сельского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Староминского района </w:t>
      </w:r>
      <w:r>
        <w:rPr>
          <w:rStyle w:val="BodytextSpacing3pt"/>
          <w:b w:val="0"/>
          <w:color w:val="auto"/>
          <w:sz w:val="28"/>
          <w:szCs w:val="28"/>
        </w:rPr>
        <w:t>постановляю:</w:t>
      </w:r>
      <w:bookmarkStart w:id="0" w:name="sub_3"/>
      <w:bookmarkStart w:id="1" w:name="sub_165"/>
    </w:p>
    <w:p w:rsidR="00BC2D44" w:rsidRPr="00D67A6F" w:rsidRDefault="00BC2D44" w:rsidP="00D67A6F">
      <w:pPr>
        <w:pStyle w:val="310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67A6F">
        <w:rPr>
          <w:rFonts w:ascii="Times New Roman" w:hAnsi="Times New Roman"/>
          <w:b w:val="0"/>
          <w:color w:val="auto"/>
          <w:sz w:val="28"/>
          <w:szCs w:val="28"/>
        </w:rPr>
        <w:t xml:space="preserve">1.Утвердить </w:t>
      </w:r>
      <w:r w:rsidR="00D67A6F" w:rsidRPr="00D67A6F">
        <w:rPr>
          <w:rFonts w:ascii="Times New Roman" w:hAnsi="Times New Roman"/>
          <w:b w:val="0"/>
          <w:color w:val="auto"/>
          <w:sz w:val="28"/>
        </w:rPr>
        <w:t>план мероприятий («дорожн</w:t>
      </w:r>
      <w:r w:rsidR="00D67A6F">
        <w:rPr>
          <w:rFonts w:ascii="Times New Roman" w:hAnsi="Times New Roman"/>
          <w:b w:val="0"/>
          <w:color w:val="auto"/>
          <w:sz w:val="28"/>
        </w:rPr>
        <w:t>ую</w:t>
      </w:r>
      <w:r w:rsidR="00D67A6F" w:rsidRPr="00D67A6F">
        <w:rPr>
          <w:rFonts w:ascii="Times New Roman" w:hAnsi="Times New Roman"/>
          <w:b w:val="0"/>
          <w:color w:val="auto"/>
          <w:sz w:val="28"/>
        </w:rPr>
        <w:t xml:space="preserve"> карт</w:t>
      </w:r>
      <w:r w:rsidR="00D67A6F">
        <w:rPr>
          <w:rFonts w:ascii="Times New Roman" w:hAnsi="Times New Roman"/>
          <w:b w:val="0"/>
          <w:color w:val="auto"/>
          <w:sz w:val="28"/>
        </w:rPr>
        <w:t>у</w:t>
      </w:r>
      <w:r w:rsidR="00D67A6F" w:rsidRPr="00D67A6F">
        <w:rPr>
          <w:rFonts w:ascii="Times New Roman" w:hAnsi="Times New Roman"/>
          <w:b w:val="0"/>
          <w:color w:val="auto"/>
          <w:sz w:val="28"/>
        </w:rPr>
        <w:t>») по взысканию дебиторской задолженности по платежам в бюджет Новоясенского сельского поселения Староминского района, пеням и штрафам по ним</w:t>
      </w:r>
      <w:r w:rsidR="00D67A6F" w:rsidRPr="00C34084">
        <w:rPr>
          <w:sz w:val="28"/>
          <w:szCs w:val="28"/>
        </w:rPr>
        <w:t xml:space="preserve"> </w:t>
      </w:r>
      <w:r w:rsidRPr="00D67A6F">
        <w:rPr>
          <w:rFonts w:ascii="Times New Roman" w:hAnsi="Times New Roman"/>
          <w:b w:val="0"/>
          <w:color w:val="auto"/>
          <w:sz w:val="28"/>
          <w:szCs w:val="28"/>
        </w:rPr>
        <w:t>(прилагается).</w:t>
      </w:r>
    </w:p>
    <w:bookmarkEnd w:id="0"/>
    <w:bookmarkEnd w:id="1"/>
    <w:p w:rsidR="00BC2D44" w:rsidRPr="00220B7B" w:rsidRDefault="00BC2D44" w:rsidP="00D06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0B7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C2D44" w:rsidRDefault="00BC2D44" w:rsidP="00E440FB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220B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0B7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</w:t>
      </w:r>
      <w:r w:rsidRPr="00220B7B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подписания</w:t>
      </w:r>
      <w:r w:rsidRPr="00220B7B">
        <w:rPr>
          <w:sz w:val="28"/>
          <w:szCs w:val="28"/>
        </w:rPr>
        <w:t xml:space="preserve">. </w:t>
      </w:r>
    </w:p>
    <w:p w:rsidR="00BC2D44" w:rsidRPr="00C34084" w:rsidRDefault="00BC2D44" w:rsidP="00C34084">
      <w:pPr>
        <w:ind w:right="-5"/>
        <w:outlineLvl w:val="0"/>
        <w:rPr>
          <w:sz w:val="28"/>
        </w:rPr>
      </w:pPr>
    </w:p>
    <w:p w:rsidR="00BC2D44" w:rsidRPr="00C34084" w:rsidRDefault="00BC2D44" w:rsidP="00C34084">
      <w:pPr>
        <w:ind w:right="-5"/>
        <w:outlineLvl w:val="0"/>
        <w:rPr>
          <w:sz w:val="28"/>
        </w:rPr>
      </w:pPr>
    </w:p>
    <w:p w:rsidR="00BC2D44" w:rsidRDefault="00BC2D44">
      <w:pPr>
        <w:ind w:right="-5"/>
        <w:jc w:val="both"/>
        <w:outlineLvl w:val="0"/>
        <w:rPr>
          <w:sz w:val="28"/>
        </w:rPr>
      </w:pPr>
      <w:r>
        <w:rPr>
          <w:sz w:val="28"/>
        </w:rPr>
        <w:t>Глава Новоясенского сельского поселения</w:t>
      </w:r>
    </w:p>
    <w:p w:rsidR="00BC2D44" w:rsidRDefault="00BC2D44">
      <w:pPr>
        <w:ind w:right="-5"/>
        <w:jc w:val="both"/>
        <w:outlineLvl w:val="0"/>
        <w:rPr>
          <w:sz w:val="28"/>
        </w:rPr>
      </w:pPr>
      <w:r>
        <w:rPr>
          <w:sz w:val="28"/>
        </w:rPr>
        <w:t xml:space="preserve">Староминского района        </w:t>
      </w:r>
      <w:r w:rsidR="00D0602D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    Н.В. Столик</w:t>
      </w:r>
    </w:p>
    <w:p w:rsidR="00BC2D44" w:rsidRDefault="00BC2D44">
      <w:pPr>
        <w:ind w:right="-5"/>
        <w:jc w:val="both"/>
        <w:outlineLvl w:val="0"/>
        <w:rPr>
          <w:sz w:val="28"/>
        </w:rPr>
      </w:pPr>
    </w:p>
    <w:p w:rsidR="00BC2D44" w:rsidRDefault="00BC2D44">
      <w:pPr>
        <w:ind w:right="-5"/>
        <w:jc w:val="both"/>
        <w:outlineLvl w:val="0"/>
        <w:rPr>
          <w:sz w:val="28"/>
        </w:rPr>
      </w:pPr>
    </w:p>
    <w:p w:rsidR="00BC2D44" w:rsidRDefault="00BC2D44">
      <w:pPr>
        <w:ind w:right="-5"/>
        <w:jc w:val="both"/>
        <w:outlineLvl w:val="0"/>
        <w:rPr>
          <w:sz w:val="28"/>
        </w:rPr>
      </w:pPr>
    </w:p>
    <w:p w:rsidR="00BC2D44" w:rsidRDefault="00BC2D44">
      <w:pPr>
        <w:ind w:right="-5"/>
        <w:jc w:val="both"/>
        <w:outlineLvl w:val="0"/>
        <w:rPr>
          <w:sz w:val="28"/>
        </w:rPr>
      </w:pPr>
    </w:p>
    <w:p w:rsidR="00BC2D44" w:rsidRDefault="00BC2D44">
      <w:pPr>
        <w:ind w:right="-5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4822" w:type="dxa"/>
        <w:tblLook w:val="01E0" w:firstRow="1" w:lastRow="1" w:firstColumn="1" w:lastColumn="1" w:noHBand="0" w:noVBand="0"/>
      </w:tblPr>
      <w:tblGrid>
        <w:gridCol w:w="4748"/>
      </w:tblGrid>
      <w:tr w:rsidR="00BC2D44" w:rsidTr="00D0602D">
        <w:trPr>
          <w:trHeight w:val="1843"/>
        </w:trPr>
        <w:tc>
          <w:tcPr>
            <w:tcW w:w="4748" w:type="dxa"/>
          </w:tcPr>
          <w:p w:rsidR="00BC2D44" w:rsidRDefault="00BC2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3C48BC" w:rsidRDefault="003C48BC">
            <w:pPr>
              <w:rPr>
                <w:sz w:val="28"/>
                <w:szCs w:val="28"/>
              </w:rPr>
            </w:pPr>
          </w:p>
          <w:p w:rsidR="003658E9" w:rsidRDefault="0036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C48BC" w:rsidRDefault="003C48BC">
            <w:pPr>
              <w:rPr>
                <w:sz w:val="28"/>
                <w:szCs w:val="28"/>
              </w:rPr>
            </w:pPr>
          </w:p>
          <w:p w:rsidR="00BC2D44" w:rsidRDefault="0036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BC2D44">
              <w:rPr>
                <w:sz w:val="28"/>
                <w:szCs w:val="28"/>
              </w:rPr>
              <w:t xml:space="preserve"> администрации</w:t>
            </w:r>
          </w:p>
          <w:p w:rsidR="00BC2D44" w:rsidRDefault="00BC2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Новоясенского сельского поселения Староминского района</w:t>
            </w:r>
          </w:p>
          <w:p w:rsidR="00BC2D44" w:rsidRDefault="00BC2D44" w:rsidP="00C9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94369">
              <w:rPr>
                <w:sz w:val="28"/>
                <w:szCs w:val="28"/>
              </w:rPr>
              <w:t xml:space="preserve"> 15.03.2024 </w:t>
            </w:r>
            <w:r w:rsidR="00C12D1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№</w:t>
            </w:r>
            <w:r w:rsidR="00C94369">
              <w:rPr>
                <w:sz w:val="28"/>
                <w:szCs w:val="28"/>
              </w:rPr>
              <w:t xml:space="preserve"> 23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C2D44" w:rsidRDefault="00BC2D44">
      <w:pPr>
        <w:pStyle w:val="1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75978" w:rsidRDefault="00075978" w:rsidP="00075978"/>
    <w:p w:rsidR="00075978" w:rsidRPr="00075978" w:rsidRDefault="00075978" w:rsidP="00075978"/>
    <w:p w:rsidR="003658E9" w:rsidRDefault="003658E9" w:rsidP="003658E9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  <w:r w:rsidRPr="00AC7F2A">
        <w:rPr>
          <w:b/>
          <w:sz w:val="28"/>
        </w:rPr>
        <w:t>ПЛАН</w:t>
      </w:r>
      <w:r>
        <w:rPr>
          <w:b/>
          <w:sz w:val="28"/>
        </w:rPr>
        <w:t xml:space="preserve"> МЕРОПРИЯТИЙ </w:t>
      </w:r>
    </w:p>
    <w:p w:rsidR="003658E9" w:rsidRDefault="003658E9" w:rsidP="003658E9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  <w:r>
        <w:rPr>
          <w:b/>
          <w:sz w:val="28"/>
        </w:rPr>
        <w:t>(«дорожная карта») по взысканию дебиторской задолженности по платежам в бюджет Новоясенского сельского поселения Староминского района, пеням и штрафам по ним</w:t>
      </w:r>
    </w:p>
    <w:p w:rsidR="00075978" w:rsidRDefault="00075978" w:rsidP="003658E9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</w:p>
    <w:p w:rsidR="00075978" w:rsidRDefault="00075978" w:rsidP="003658E9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</w:p>
    <w:p w:rsidR="003658E9" w:rsidRDefault="003658E9" w:rsidP="003658E9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</w:p>
    <w:tbl>
      <w:tblPr>
        <w:tblW w:w="9924" w:type="dxa"/>
        <w:tblInd w:w="-5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2126"/>
        <w:gridCol w:w="2552"/>
        <w:gridCol w:w="2410"/>
      </w:tblGrid>
      <w:tr w:rsidR="003658E9" w:rsidRPr="00AC7F2A" w:rsidTr="003658E9">
        <w:trPr>
          <w:trHeight w:val="6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58E9" w:rsidRPr="00AC7F2A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 w:rsidRPr="00AC7F2A">
              <w:rPr>
                <w:color w:val="000000"/>
              </w:rPr>
              <w:t xml:space="preserve">№ </w:t>
            </w:r>
            <w:r w:rsidRPr="00AC7F2A">
              <w:rPr>
                <w:color w:val="000000"/>
              </w:rPr>
              <w:br/>
              <w:t>п/п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58E9" w:rsidRPr="00AC7F2A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 w:rsidRPr="00AC7F2A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58E9" w:rsidRPr="00AC7F2A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E9" w:rsidRPr="00AC7F2A" w:rsidRDefault="003658E9" w:rsidP="00334270">
            <w:pPr>
              <w:spacing w:line="264" w:lineRule="auto"/>
              <w:jc w:val="center"/>
            </w:pPr>
            <w:r>
              <w:t>Ожидаемый результат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 w:rsidRPr="00AC7F2A">
              <w:rPr>
                <w:color w:val="000000"/>
              </w:rPr>
              <w:t>Ответственны</w:t>
            </w:r>
            <w:r>
              <w:rPr>
                <w:color w:val="000000"/>
              </w:rPr>
              <w:t xml:space="preserve">й </w:t>
            </w:r>
          </w:p>
          <w:p w:rsidR="003658E9" w:rsidRPr="00AC7F2A" w:rsidRDefault="003658E9" w:rsidP="00334270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за исполнение</w:t>
            </w:r>
          </w:p>
        </w:tc>
      </w:tr>
      <w:tr w:rsidR="003658E9" w:rsidRPr="00AC7F2A" w:rsidTr="003658E9">
        <w:trPr>
          <w:trHeight w:val="329"/>
        </w:trPr>
        <w:tc>
          <w:tcPr>
            <w:tcW w:w="99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8E9" w:rsidRPr="00C346D3" w:rsidRDefault="003658E9" w:rsidP="003658E9">
            <w:pPr>
              <w:pStyle w:val="af1"/>
              <w:numPr>
                <w:ilvl w:val="0"/>
                <w:numId w:val="29"/>
              </w:numPr>
              <w:spacing w:line="252" w:lineRule="auto"/>
              <w:rPr>
                <w:color w:val="000000"/>
              </w:rPr>
            </w:pPr>
            <w:r w:rsidRPr="00C346D3">
              <w:rPr>
                <w:color w:val="000000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</w:t>
            </w:r>
            <w:r>
              <w:rPr>
                <w:color w:val="000000"/>
              </w:rPr>
              <w:t xml:space="preserve">ее </w:t>
            </w:r>
            <w:r w:rsidRPr="00C346D3">
              <w:rPr>
                <w:color w:val="000000"/>
              </w:rPr>
              <w:t xml:space="preserve">образование </w:t>
            </w:r>
          </w:p>
        </w:tc>
      </w:tr>
      <w:tr w:rsidR="003658E9" w:rsidRPr="00AC7F2A" w:rsidTr="003658E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658E9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 за </w:t>
            </w:r>
            <w:r w:rsidRPr="00C346D3">
              <w:rPr>
                <w:color w:val="000000"/>
              </w:rPr>
              <w:t>правильностью исчисления, полнотой и своевременностью осуществления платежей в бюджет</w:t>
            </w:r>
            <w:r>
              <w:rPr>
                <w:color w:val="000000"/>
              </w:rPr>
              <w:t xml:space="preserve"> Новоясенского сельского поселения Староминского района</w:t>
            </w:r>
            <w:r w:rsidRPr="00C346D3">
              <w:rPr>
                <w:color w:val="000000"/>
              </w:rPr>
              <w:t>, пеням и штрафам по ним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>
              <w:t xml:space="preserve">повышение эффективности работы главных администраторов (администраторов) доходов бюджета </w:t>
            </w:r>
            <w:r>
              <w:rPr>
                <w:color w:val="000000"/>
              </w:rPr>
              <w:t>Новоясенского сельского поселения Староминского района</w:t>
            </w:r>
            <w:r>
              <w:t xml:space="preserve"> по учету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главные администраторы (администраторы) доходов бюджета Новоясенского сельского поселения Староминского района</w:t>
            </w:r>
          </w:p>
        </w:tc>
      </w:tr>
      <w:tr w:rsidR="003658E9" w:rsidRPr="00AC7F2A" w:rsidTr="003658E9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Инвентаризация дебиторской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1 июля и 1 октября – не позднее 15-го числа месяца, следующего за отчетным кварталом, за отчетный год – не позднее 1 февраля года, следующего </w:t>
            </w:r>
            <w:r>
              <w:rPr>
                <w:color w:val="000000"/>
              </w:rPr>
              <w:lastRenderedPageBreak/>
              <w:t xml:space="preserve">за отчетным </w:t>
            </w:r>
            <w:r w:rsidR="00D56B9C">
              <w:rPr>
                <w:color w:val="000000"/>
              </w:rPr>
              <w:t>годом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  <w:rPr>
                <w:color w:val="000000"/>
              </w:rPr>
            </w:pPr>
            <w:r>
              <w:lastRenderedPageBreak/>
              <w:t xml:space="preserve">обеспечение достоверности данных бухгалтерского учета и бухгалтерской (финансовой) отчетности главных администраторов доходов бюджета </w:t>
            </w:r>
            <w:r w:rsidR="008301E6">
              <w:rPr>
                <w:color w:val="000000"/>
              </w:rPr>
              <w:t xml:space="preserve">Новоясенского сельского поселения </w:t>
            </w:r>
            <w:r w:rsidR="008301E6">
              <w:rPr>
                <w:color w:val="000000"/>
              </w:rPr>
              <w:lastRenderedPageBreak/>
              <w:t>Староминского района</w:t>
            </w:r>
            <w:r w:rsidR="00D56B9C">
              <w:rPr>
                <w:color w:val="000000"/>
              </w:rPr>
              <w:t>;</w:t>
            </w:r>
            <w:r w:rsidR="00D56B9C">
              <w:t xml:space="preserve"> устранение выявленных в учете ошибок;</w:t>
            </w:r>
          </w:p>
          <w:p w:rsidR="00D56B9C" w:rsidRDefault="00D56B9C" w:rsidP="00334270">
            <w:pPr>
              <w:spacing w:line="264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главные администраторы (администраторы) доходов бюджета </w:t>
            </w:r>
            <w:r w:rsidR="008301E6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3C48BC">
        <w:trPr>
          <w:trHeight w:val="769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 w:rsidRPr="002A3377">
              <w:rPr>
                <w:color w:val="000000"/>
              </w:rPr>
              <w:t xml:space="preserve">на 1 июля и 1 октября – не позднее </w:t>
            </w:r>
            <w:r>
              <w:rPr>
                <w:color w:val="000000"/>
              </w:rPr>
              <w:t>20</w:t>
            </w:r>
            <w:r w:rsidRPr="002A3377">
              <w:rPr>
                <w:color w:val="000000"/>
              </w:rPr>
              <w:t>-го числа месяца, следующего за отчетным кварталом, за отчетный год – не позднее 1</w:t>
            </w:r>
            <w:r>
              <w:rPr>
                <w:color w:val="000000"/>
              </w:rPr>
              <w:t>0</w:t>
            </w:r>
            <w:r w:rsidRPr="002A3377">
              <w:rPr>
                <w:color w:val="000000"/>
              </w:rPr>
              <w:t xml:space="preserve"> февраля года, следующего за отчетным годом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>
              <w:t>выявление сумм просроченной дебиторской задолженности, по которым не приняты меры для ее погашения; анализ сроков исковой давности в целях своевременного принятия мер по взысканию задолженности; актуализация сумм задолженности, подлежащих признанию безнадежной к взысканию; выявление факторов, влияющих на образование просроченной дебиторской задолженности по доходам</w:t>
            </w:r>
            <w:r w:rsidR="003C48BC">
              <w:t>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администраторы (администраторы) доходов бюджета </w:t>
            </w:r>
            <w:r w:rsidR="00297786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297786">
        <w:trPr>
          <w:trHeight w:val="28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>
              <w:t xml:space="preserve">своевременное принятие мер по взысканию просроченной дебиторской задолженности по доходам; актуализация сведений о ходе взыскания задолженности в рамках исполнительного производства и о возбуждении в отношении должника дела о банкростстве; оценка ожидаемых </w:t>
            </w:r>
            <w:r>
              <w:lastRenderedPageBreak/>
              <w:t>результатов работы по взысканию дебиторской задолженности по доходам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главные администраторы (администраторы) доходов бюджета </w:t>
            </w:r>
            <w:r w:rsidR="00297786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3658E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с контрагентами, допускающими нарушение установленных договором (соглашением, контрактом) сроков внесения платежей в бюджет </w:t>
            </w:r>
            <w:r w:rsidR="00297786">
              <w:rPr>
                <w:color w:val="000000"/>
              </w:rPr>
              <w:t>Новоясенского сельского поселения Староминского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>
              <w:t>недопущение образования (роста) просроченной дебиторской задолженности по доходам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администраторы (администраторы) доходов бюджета </w:t>
            </w:r>
            <w:r w:rsidR="00297786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3658E9">
        <w:trPr>
          <w:trHeight w:val="69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 w:rsidRPr="000B52D1">
              <w:rPr>
                <w:color w:val="000000"/>
              </w:rPr>
              <w:t>Принятие решения о признании безнадежной к взысканию задолженности по платежам в бюджет</w:t>
            </w:r>
            <w:r>
              <w:rPr>
                <w:color w:val="000000"/>
              </w:rPr>
              <w:t xml:space="preserve"> </w:t>
            </w:r>
            <w:r w:rsidR="00AD2E83">
              <w:rPr>
                <w:color w:val="000000"/>
              </w:rPr>
              <w:t xml:space="preserve">Новоясенского сельского поселения Староминского района </w:t>
            </w:r>
            <w:r>
              <w:rPr>
                <w:color w:val="000000"/>
              </w:rPr>
              <w:t xml:space="preserve">в соответствии со статьей </w:t>
            </w:r>
            <w:r w:rsidRPr="00DB67E6">
              <w:t>47</w:t>
            </w:r>
            <w:r w:rsidRPr="00DB67E6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rPr>
                <w:color w:val="000000"/>
              </w:rPr>
              <w:t>Бюджетного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выявления дебиторской задолженности, имеющей признаки безнадежной к взысканию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>
              <w:t>сокращение суммы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администраторы (администраторы) доходов бюджета </w:t>
            </w:r>
            <w:r w:rsidR="00AD2E83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3658E9">
        <w:trPr>
          <w:trHeight w:val="563"/>
        </w:trPr>
        <w:tc>
          <w:tcPr>
            <w:tcW w:w="99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8E9" w:rsidRPr="00A92782" w:rsidRDefault="003658E9" w:rsidP="003658E9">
            <w:pPr>
              <w:pStyle w:val="af1"/>
              <w:numPr>
                <w:ilvl w:val="0"/>
                <w:numId w:val="29"/>
              </w:num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92782">
              <w:rPr>
                <w:color w:val="000000"/>
              </w:rPr>
              <w:t>регулировани</w:t>
            </w:r>
            <w:r>
              <w:rPr>
                <w:color w:val="000000"/>
              </w:rPr>
              <w:t xml:space="preserve">е просроченной </w:t>
            </w:r>
            <w:r w:rsidRPr="00A92782">
              <w:rPr>
                <w:color w:val="000000"/>
              </w:rPr>
              <w:t xml:space="preserve">дебиторской задолженности по доходам в досудебном порядке (со дня истечения срока уплаты соответствующего платежа в бюджет </w:t>
            </w:r>
            <w:r w:rsidR="00AD2E83">
              <w:rPr>
                <w:color w:val="000000"/>
              </w:rPr>
              <w:t>Новоясенского сельского поселения Староминского района</w:t>
            </w:r>
            <w:r w:rsidR="00AD2E83" w:rsidRPr="00A92782">
              <w:rPr>
                <w:color w:val="000000"/>
              </w:rPr>
              <w:t xml:space="preserve"> </w:t>
            </w:r>
            <w:r w:rsidRPr="00A92782">
              <w:rPr>
                <w:color w:val="000000"/>
              </w:rPr>
              <w:t>(пеней, штрафов) до начала работы по их принудительному взысканию)</w:t>
            </w:r>
          </w:p>
        </w:tc>
      </w:tr>
      <w:tr w:rsidR="003658E9" w:rsidRPr="00AC7F2A" w:rsidTr="002D0D8A">
        <w:trPr>
          <w:trHeight w:val="71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должникам претензий  о погашении просроченной дебиторской </w:t>
            </w:r>
            <w:r>
              <w:rPr>
                <w:color w:val="000000"/>
              </w:rPr>
              <w:lastRenderedPageBreak/>
              <w:t>задолженности, образовавшейся в связи с невыполнением условий договоров аренды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 позднее 15 календарных дней со дня образования просроченной дебиторской </w:t>
            </w:r>
            <w:r>
              <w:rPr>
                <w:color w:val="000000"/>
              </w:rPr>
              <w:lastRenderedPageBreak/>
              <w:t>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>
              <w:lastRenderedPageBreak/>
              <w:t xml:space="preserve">сокращение просроченной дебиторской задолженности в досудебном порядке; своевременное </w:t>
            </w:r>
            <w:r>
              <w:lastRenderedPageBreak/>
              <w:t>принятие мер, направленных на погашение образовавшейся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главные администраторы (администраторы) доходов бюджета </w:t>
            </w:r>
            <w:r w:rsidR="002D0D8A">
              <w:rPr>
                <w:color w:val="000000"/>
              </w:rPr>
              <w:t xml:space="preserve">Новоясенского сельского поселения </w:t>
            </w:r>
            <w:r w:rsidR="002D0D8A">
              <w:rPr>
                <w:color w:val="000000"/>
              </w:rPr>
              <w:lastRenderedPageBreak/>
              <w:t>Староминского района</w:t>
            </w:r>
          </w:p>
        </w:tc>
      </w:tr>
      <w:tr w:rsidR="003658E9" w:rsidRPr="00AC7F2A" w:rsidTr="003658E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вопросов о возможности расторжения договора (соглашения, контракта) с должником,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 w:rsidRPr="000632C6">
              <w:t>сокращение просроченной дебиторской задолженности в досудебном порядке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администраторы (администраторы) доходов бюджета </w:t>
            </w:r>
            <w:r w:rsidR="002D0D8A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3658E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 контроль погашения задолженности в досудебном порядке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>
              <w:t xml:space="preserve">своевременное предоставление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</w:t>
            </w:r>
            <w:r w:rsidR="002D0D8A">
              <w:t>которой по результатам досудебного урегулирования задолженности оплата не поступала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администраторы (администраторы) доходов бюджета </w:t>
            </w:r>
            <w:r w:rsidR="002D0D8A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3658E9">
        <w:trPr>
          <w:trHeight w:val="574"/>
        </w:trPr>
        <w:tc>
          <w:tcPr>
            <w:tcW w:w="99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8E9" w:rsidRPr="0078776A" w:rsidRDefault="003658E9" w:rsidP="003658E9">
            <w:pPr>
              <w:pStyle w:val="af1"/>
              <w:numPr>
                <w:ilvl w:val="0"/>
                <w:numId w:val="29"/>
              </w:num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</w:t>
            </w:r>
            <w:r w:rsidRPr="0078776A">
              <w:rPr>
                <w:color w:val="000000"/>
              </w:rPr>
              <w:t>ринудительно</w:t>
            </w:r>
            <w:r>
              <w:rPr>
                <w:color w:val="000000"/>
              </w:rPr>
              <w:t>му</w:t>
            </w:r>
            <w:r w:rsidRPr="0078776A">
              <w:rPr>
                <w:color w:val="000000"/>
              </w:rPr>
              <w:t xml:space="preserve"> взыскани</w:t>
            </w:r>
            <w:r>
              <w:rPr>
                <w:color w:val="000000"/>
              </w:rPr>
              <w:t>ю</w:t>
            </w:r>
            <w:r w:rsidRPr="0078776A">
              <w:rPr>
                <w:color w:val="000000"/>
              </w:rPr>
              <w:t xml:space="preserve"> дебиторской задолженности по доходам</w:t>
            </w:r>
          </w:p>
        </w:tc>
      </w:tr>
      <w:tr w:rsidR="003658E9" w:rsidRPr="00AC7F2A" w:rsidTr="003658E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исковых заявлений о взыскании просроченной дебиторской задолженности в суд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позднее 60 календарных дней с момента неисполнения контрагентом срока, установленного претензией (требованием) для погашения просроченной дебиторской задолженности в бюджет </w:t>
            </w:r>
            <w:r w:rsidR="00A567D4">
              <w:rPr>
                <w:color w:val="000000"/>
              </w:rPr>
              <w:t>Новоясенского сельского поселения Староминского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 w:rsidRPr="00713A63">
              <w:t>сокращение просроченной дебиторской задолженности в судебном порядке</w:t>
            </w:r>
            <w:r>
              <w:t xml:space="preserve">; своевременное осуществление исковых мероприятий, направленных на взыскание просроченной задолженности; предотвращение формирования сумм просроченной дебиторской задолженности, имеющей признаки безнадежной к взысканию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администраторы (администраторы) доходов бюджета </w:t>
            </w:r>
            <w:r w:rsidR="00A567D4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3658E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10 календарных дней с момента возникновения такого основания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Pr="00713A63" w:rsidRDefault="003658E9" w:rsidP="00334270">
            <w:pPr>
              <w:spacing w:line="264" w:lineRule="auto"/>
              <w:jc w:val="both"/>
            </w:pPr>
            <w:r>
              <w:t>своевременное обжалование судебных актов и взыскание денежных средств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администраторы (администраторы) доходов бюджета </w:t>
            </w:r>
            <w:r w:rsidR="00A567D4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3658E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исполнительных документов на исполнение в службу судебных приставов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администраторы (администраторы) доходов бюджета </w:t>
            </w:r>
            <w:r w:rsidR="00075978">
              <w:rPr>
                <w:color w:val="000000"/>
              </w:rPr>
              <w:t>Новоясенского сельского поселения Староминского района</w:t>
            </w:r>
          </w:p>
        </w:tc>
      </w:tr>
      <w:tr w:rsidR="003658E9" w:rsidRPr="00AC7F2A" w:rsidTr="003658E9">
        <w:trPr>
          <w:trHeight w:val="41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взаимодействие с территориальными органами ФССП России о ходе исполнительных производств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8E9" w:rsidRDefault="003658E9" w:rsidP="00334270">
            <w:pPr>
              <w:spacing w:line="264" w:lineRule="auto"/>
              <w:jc w:val="both"/>
            </w:pPr>
            <w:r>
              <w:t xml:space="preserve">своевременное принятие мер для исполнения судебных актов о взыскании просроченной задолженности; формирование </w:t>
            </w:r>
            <w:r>
              <w:lastRenderedPageBreak/>
              <w:t xml:space="preserve">достоверной информации о  </w:t>
            </w:r>
            <w:r w:rsidR="00075978">
              <w:t>сумме просроченной задолженности, исполнительные листы о взыскании которой находятся на исполнении в службе судебных приставов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E9" w:rsidRPr="00AC7F2A" w:rsidRDefault="003658E9" w:rsidP="00334270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главные администраторы (администраторы) доходов бюджета </w:t>
            </w:r>
            <w:r w:rsidR="00075978">
              <w:rPr>
                <w:color w:val="000000"/>
              </w:rPr>
              <w:t xml:space="preserve">Новоясенского сельского поселения Староминского </w:t>
            </w:r>
            <w:r w:rsidR="00075978">
              <w:rPr>
                <w:color w:val="000000"/>
              </w:rPr>
              <w:lastRenderedPageBreak/>
              <w:t>района</w:t>
            </w:r>
          </w:p>
        </w:tc>
      </w:tr>
    </w:tbl>
    <w:p w:rsidR="003658E9" w:rsidRPr="00AC7F2A" w:rsidRDefault="003658E9" w:rsidP="003658E9">
      <w:pPr>
        <w:spacing w:line="72" w:lineRule="auto"/>
        <w:rPr>
          <w:sz w:val="2"/>
          <w:szCs w:val="2"/>
        </w:rPr>
      </w:pPr>
    </w:p>
    <w:p w:rsidR="003658E9" w:rsidRDefault="003658E9" w:rsidP="003658E9">
      <w:pPr>
        <w:tabs>
          <w:tab w:val="left" w:pos="3686"/>
          <w:tab w:val="left" w:pos="5880"/>
        </w:tabs>
        <w:ind w:right="1246"/>
        <w:jc w:val="both"/>
      </w:pPr>
    </w:p>
    <w:p w:rsidR="003658E9" w:rsidRPr="00FD2CA7" w:rsidRDefault="003658E9" w:rsidP="003658E9">
      <w:pPr>
        <w:tabs>
          <w:tab w:val="left" w:pos="3686"/>
          <w:tab w:val="left" w:pos="5880"/>
        </w:tabs>
        <w:ind w:right="1246"/>
        <w:jc w:val="both"/>
      </w:pPr>
    </w:p>
    <w:p w:rsidR="003658E9" w:rsidRPr="00FD2CA7" w:rsidRDefault="003658E9" w:rsidP="003658E9">
      <w:pPr>
        <w:tabs>
          <w:tab w:val="left" w:pos="3686"/>
          <w:tab w:val="left" w:pos="5880"/>
        </w:tabs>
        <w:ind w:right="1246"/>
        <w:jc w:val="both"/>
      </w:pPr>
    </w:p>
    <w:p w:rsidR="00BC2D44" w:rsidRDefault="00BC2D44" w:rsidP="003658E9">
      <w:pPr>
        <w:pStyle w:val="111"/>
        <w:spacing w:before="0" w:after="0"/>
        <w:rPr>
          <w:rFonts w:cs="Times New Roman"/>
          <w:bCs w:val="0"/>
          <w:sz w:val="28"/>
          <w:szCs w:val="28"/>
        </w:rPr>
      </w:pPr>
    </w:p>
    <w:p w:rsidR="00D0602D" w:rsidRDefault="00D0602D" w:rsidP="00D0602D"/>
    <w:p w:rsidR="00D0602D" w:rsidRDefault="00D0602D" w:rsidP="00D0602D"/>
    <w:p w:rsidR="00D0602D" w:rsidRDefault="00D0602D" w:rsidP="00D0602D"/>
    <w:p w:rsidR="00F30519" w:rsidRDefault="00F30519" w:rsidP="00F3051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30519" w:rsidRDefault="00F30519" w:rsidP="00F3051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</w:t>
      </w:r>
    </w:p>
    <w:p w:rsidR="00F30519" w:rsidRDefault="00F30519" w:rsidP="00F3051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О.С. Бербасова</w:t>
      </w:r>
    </w:p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C12D14" w:rsidP="00D0602D">
      <w:pPr>
        <w:ind w:right="-5"/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lastRenderedPageBreak/>
        <w:t>Л</w:t>
      </w:r>
      <w:r w:rsidR="00D0602D">
        <w:rPr>
          <w:b/>
          <w:sz w:val="28"/>
          <w:szCs w:val="28"/>
        </w:rPr>
        <w:t>ИСТ СОГЛАСОВАНИЯ</w:t>
      </w:r>
    </w:p>
    <w:p w:rsidR="00D0602D" w:rsidRDefault="00D0602D" w:rsidP="00D0602D">
      <w:pPr>
        <w:pStyle w:val="11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 постановления администрации Новоясенского сельского поселения</w:t>
      </w:r>
    </w:p>
    <w:p w:rsidR="00D0602D" w:rsidRDefault="00D0602D" w:rsidP="00D0602D">
      <w:pPr>
        <w:pStyle w:val="11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Староминского района от _______________ №______ </w:t>
      </w:r>
    </w:p>
    <w:p w:rsidR="00D0602D" w:rsidRPr="00D0602D" w:rsidRDefault="00D0602D" w:rsidP="00D0602D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sz w:val="28"/>
        </w:rPr>
      </w:pPr>
      <w:r w:rsidRPr="00D0602D">
        <w:rPr>
          <w:sz w:val="28"/>
          <w:szCs w:val="28"/>
        </w:rPr>
        <w:t xml:space="preserve">«Об утверждении </w:t>
      </w:r>
      <w:r w:rsidRPr="00D0602D">
        <w:rPr>
          <w:sz w:val="28"/>
        </w:rPr>
        <w:t>плана мероприятий («дорожной карты») по взысканию дебиторской задолженности по платежам в бюджет Новоясенского сельского поселения Староминского района, пеням и штрафам по ним</w:t>
      </w:r>
      <w:r w:rsidRPr="00D0602D">
        <w:rPr>
          <w:sz w:val="28"/>
          <w:szCs w:val="28"/>
        </w:rPr>
        <w:t>»</w:t>
      </w:r>
    </w:p>
    <w:p w:rsidR="00D0602D" w:rsidRDefault="00D0602D" w:rsidP="00D0602D">
      <w:pPr>
        <w:ind w:right="-5"/>
        <w:outlineLvl w:val="0"/>
        <w:rPr>
          <w:b/>
          <w:sz w:val="28"/>
        </w:rPr>
      </w:pPr>
    </w:p>
    <w:p w:rsidR="00D0602D" w:rsidRDefault="00D0602D" w:rsidP="00D0602D">
      <w:pPr>
        <w:jc w:val="both"/>
        <w:rPr>
          <w:sz w:val="28"/>
          <w:szCs w:val="28"/>
        </w:rPr>
      </w:pPr>
    </w:p>
    <w:p w:rsidR="00D0602D" w:rsidRDefault="00D0602D" w:rsidP="00D0602D">
      <w:pPr>
        <w:jc w:val="both"/>
        <w:rPr>
          <w:sz w:val="28"/>
          <w:szCs w:val="28"/>
        </w:rPr>
      </w:pPr>
    </w:p>
    <w:p w:rsidR="00D0602D" w:rsidRDefault="00D0602D" w:rsidP="00D0602D">
      <w:pPr>
        <w:jc w:val="both"/>
        <w:rPr>
          <w:sz w:val="28"/>
          <w:szCs w:val="28"/>
        </w:rPr>
      </w:pPr>
    </w:p>
    <w:p w:rsidR="00D0602D" w:rsidRDefault="00D0602D" w:rsidP="00D0602D">
      <w:pPr>
        <w:jc w:val="both"/>
        <w:rPr>
          <w:sz w:val="28"/>
          <w:szCs w:val="28"/>
        </w:rPr>
      </w:pPr>
    </w:p>
    <w:p w:rsidR="00D0602D" w:rsidRDefault="00D0602D" w:rsidP="00D0602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0602D" w:rsidRDefault="00D0602D" w:rsidP="00D0602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D0602D" w:rsidRDefault="00D0602D" w:rsidP="00D0602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</w:t>
      </w:r>
    </w:p>
    <w:p w:rsidR="00D0602D" w:rsidRDefault="00D0602D" w:rsidP="00D0602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О.С. Бербасова</w:t>
      </w:r>
    </w:p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Default="00D0602D" w:rsidP="00D0602D"/>
    <w:p w:rsidR="00D0602D" w:rsidRPr="00D0602D" w:rsidRDefault="00D0602D" w:rsidP="00D0602D"/>
    <w:sectPr w:rsidR="00D0602D" w:rsidRPr="00D0602D" w:rsidSect="003658E9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89" w:rsidRDefault="006C5089">
      <w:r>
        <w:separator/>
      </w:r>
    </w:p>
  </w:endnote>
  <w:endnote w:type="continuationSeparator" w:id="0">
    <w:p w:rsidR="006C5089" w:rsidRDefault="006C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89" w:rsidRDefault="006C5089">
      <w:r>
        <w:separator/>
      </w:r>
    </w:p>
  </w:footnote>
  <w:footnote w:type="continuationSeparator" w:id="0">
    <w:p w:rsidR="006C5089" w:rsidRDefault="006C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44" w:rsidRDefault="00C12D14">
    <w:pPr>
      <w:pStyle w:val="14"/>
      <w:jc w:val="center"/>
    </w:pPr>
    <w:r>
      <w:fldChar w:fldCharType="begin"/>
    </w:r>
    <w:r>
      <w:instrText>PAGE   \* MERGEFORMAT</w:instrText>
    </w:r>
    <w:r>
      <w:fldChar w:fldCharType="separate"/>
    </w:r>
    <w:r w:rsidR="00C94369">
      <w:rPr>
        <w:noProof/>
      </w:rPr>
      <w:t>5</w:t>
    </w:r>
    <w:r>
      <w:rPr>
        <w:noProof/>
      </w:rPr>
      <w:fldChar w:fldCharType="end"/>
    </w:r>
  </w:p>
  <w:p w:rsidR="00BC2D44" w:rsidRDefault="00BC2D44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CD4"/>
    <w:multiLevelType w:val="multilevel"/>
    <w:tmpl w:val="0C78AF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86162E"/>
    <w:multiLevelType w:val="hybridMultilevel"/>
    <w:tmpl w:val="18FE260E"/>
    <w:lvl w:ilvl="0" w:tplc="51CC7B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3A417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8C1B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64EA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DEE3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DCD4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4CC9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384F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16C1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15C16"/>
    <w:multiLevelType w:val="multilevel"/>
    <w:tmpl w:val="D88C0E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cs="Times New Roman" w:hint="default"/>
      </w:rPr>
    </w:lvl>
  </w:abstractNum>
  <w:abstractNum w:abstractNumId="3">
    <w:nsid w:val="0CD21258"/>
    <w:multiLevelType w:val="hybridMultilevel"/>
    <w:tmpl w:val="CE009504"/>
    <w:lvl w:ilvl="0" w:tplc="65A62A0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7852707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24631D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EC6441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98CCF3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872097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A5862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F50C7A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530E96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D8696D"/>
    <w:multiLevelType w:val="hybridMultilevel"/>
    <w:tmpl w:val="727444D0"/>
    <w:lvl w:ilvl="0" w:tplc="62605DA2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 w:tplc="9ABCBF8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70408D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992F1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B1A75C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EA58D81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BC665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6E676A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0F261F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>
    <w:nsid w:val="146754FC"/>
    <w:multiLevelType w:val="hybridMultilevel"/>
    <w:tmpl w:val="3348B18A"/>
    <w:lvl w:ilvl="0" w:tplc="8A5A06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8DE77F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E7490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5AE7D4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B3EDA5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4587BF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7CE966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922DA8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E44048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667E"/>
    <w:multiLevelType w:val="hybridMultilevel"/>
    <w:tmpl w:val="58D677A2"/>
    <w:lvl w:ilvl="0" w:tplc="11F2E0F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284C3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CCDA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D20B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C613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E871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6D7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2E6E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1A7D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A540E2"/>
    <w:multiLevelType w:val="hybridMultilevel"/>
    <w:tmpl w:val="C80E33D8"/>
    <w:lvl w:ilvl="0" w:tplc="5318118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CB7628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92F1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4C80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88267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B7485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D2E8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14FA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0E0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1919D9"/>
    <w:multiLevelType w:val="multilevel"/>
    <w:tmpl w:val="8ED87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A6D204E"/>
    <w:multiLevelType w:val="hybridMultilevel"/>
    <w:tmpl w:val="346EE2BC"/>
    <w:lvl w:ilvl="0" w:tplc="F1DC0BC4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9AA2AD06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4E4AFF40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BECC2BB0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4B649D9E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46582964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6D885D1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749059DE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5240A0C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D393CDB"/>
    <w:multiLevelType w:val="multilevel"/>
    <w:tmpl w:val="9BC0C49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EA843EC"/>
    <w:multiLevelType w:val="multilevel"/>
    <w:tmpl w:val="0D2CA328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</w:abstractNum>
  <w:abstractNum w:abstractNumId="13">
    <w:nsid w:val="4FF408EB"/>
    <w:multiLevelType w:val="hybridMultilevel"/>
    <w:tmpl w:val="9D24132E"/>
    <w:lvl w:ilvl="0" w:tplc="3FB8E7A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AF9A33AC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B2281692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2DCC5582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BE1006E6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F612976E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DFEE4208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7E44976C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9DAC7720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51DD4449"/>
    <w:multiLevelType w:val="hybridMultilevel"/>
    <w:tmpl w:val="DE8074F8"/>
    <w:lvl w:ilvl="0" w:tplc="CEB22310">
      <w:start w:val="2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99EB3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B29D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808B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641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38D5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CA2D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0A5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F0833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D9205C"/>
    <w:multiLevelType w:val="hybridMultilevel"/>
    <w:tmpl w:val="653E6F72"/>
    <w:lvl w:ilvl="0" w:tplc="E68287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35C8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322D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1A70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84D8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46B9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BE3B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C838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58A6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EA0FED"/>
    <w:multiLevelType w:val="multilevel"/>
    <w:tmpl w:val="D7EC25CA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7">
    <w:nsid w:val="54F21295"/>
    <w:multiLevelType w:val="multilevel"/>
    <w:tmpl w:val="32BE0B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  <w:b/>
      </w:rPr>
    </w:lvl>
  </w:abstractNum>
  <w:abstractNum w:abstractNumId="18">
    <w:nsid w:val="5628031F"/>
    <w:multiLevelType w:val="hybridMultilevel"/>
    <w:tmpl w:val="C9A2F9BC"/>
    <w:lvl w:ilvl="0" w:tplc="3966709A">
      <w:start w:val="1"/>
      <w:numFmt w:val="decimal"/>
      <w:lvlText w:val="%1."/>
      <w:lvlJc w:val="left"/>
      <w:pPr>
        <w:ind w:left="1365" w:hanging="435"/>
      </w:pPr>
      <w:rPr>
        <w:rFonts w:cs="Times New Roman" w:hint="default"/>
      </w:rPr>
    </w:lvl>
    <w:lvl w:ilvl="1" w:tplc="3CA4E938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8A345208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768C787E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6E6E7F6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65F851C8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D918EB24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614C1E3A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E76A778C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9">
    <w:nsid w:val="580463C4"/>
    <w:multiLevelType w:val="multilevel"/>
    <w:tmpl w:val="8806E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>
    <w:nsid w:val="581615CC"/>
    <w:multiLevelType w:val="multilevel"/>
    <w:tmpl w:val="7B32C1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C016C3F"/>
    <w:multiLevelType w:val="multilevel"/>
    <w:tmpl w:val="71D0A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5DFF4C96"/>
    <w:multiLevelType w:val="hybridMultilevel"/>
    <w:tmpl w:val="ACAA8954"/>
    <w:lvl w:ilvl="0" w:tplc="F820831E">
      <w:start w:val="5"/>
      <w:numFmt w:val="decimal"/>
      <w:lvlText w:val="%1."/>
      <w:lvlJc w:val="left"/>
      <w:pPr>
        <w:ind w:left="1105" w:hanging="360"/>
      </w:pPr>
      <w:rPr>
        <w:rFonts w:cs="Times New Roman" w:hint="default"/>
      </w:rPr>
    </w:lvl>
    <w:lvl w:ilvl="1" w:tplc="BBCE5438">
      <w:start w:val="1"/>
      <w:numFmt w:val="lowerLetter"/>
      <w:lvlText w:val="%2."/>
      <w:lvlJc w:val="left"/>
      <w:pPr>
        <w:ind w:left="1825" w:hanging="360"/>
      </w:pPr>
      <w:rPr>
        <w:rFonts w:cs="Times New Roman"/>
      </w:rPr>
    </w:lvl>
    <w:lvl w:ilvl="2" w:tplc="4B8C8E4A">
      <w:start w:val="1"/>
      <w:numFmt w:val="lowerRoman"/>
      <w:lvlText w:val="%3."/>
      <w:lvlJc w:val="right"/>
      <w:pPr>
        <w:ind w:left="2545" w:hanging="180"/>
      </w:pPr>
      <w:rPr>
        <w:rFonts w:cs="Times New Roman"/>
      </w:rPr>
    </w:lvl>
    <w:lvl w:ilvl="3" w:tplc="30708FE6">
      <w:start w:val="1"/>
      <w:numFmt w:val="decimal"/>
      <w:lvlText w:val="%4."/>
      <w:lvlJc w:val="left"/>
      <w:pPr>
        <w:ind w:left="3265" w:hanging="360"/>
      </w:pPr>
      <w:rPr>
        <w:rFonts w:cs="Times New Roman"/>
      </w:rPr>
    </w:lvl>
    <w:lvl w:ilvl="4" w:tplc="08420CC0">
      <w:start w:val="1"/>
      <w:numFmt w:val="lowerLetter"/>
      <w:lvlText w:val="%5."/>
      <w:lvlJc w:val="left"/>
      <w:pPr>
        <w:ind w:left="3985" w:hanging="360"/>
      </w:pPr>
      <w:rPr>
        <w:rFonts w:cs="Times New Roman"/>
      </w:rPr>
    </w:lvl>
    <w:lvl w:ilvl="5" w:tplc="8D76703A">
      <w:start w:val="1"/>
      <w:numFmt w:val="lowerRoman"/>
      <w:lvlText w:val="%6."/>
      <w:lvlJc w:val="right"/>
      <w:pPr>
        <w:ind w:left="4705" w:hanging="180"/>
      </w:pPr>
      <w:rPr>
        <w:rFonts w:cs="Times New Roman"/>
      </w:rPr>
    </w:lvl>
    <w:lvl w:ilvl="6" w:tplc="BC30F89C">
      <w:start w:val="1"/>
      <w:numFmt w:val="decimal"/>
      <w:lvlText w:val="%7."/>
      <w:lvlJc w:val="left"/>
      <w:pPr>
        <w:ind w:left="5425" w:hanging="360"/>
      </w:pPr>
      <w:rPr>
        <w:rFonts w:cs="Times New Roman"/>
      </w:rPr>
    </w:lvl>
    <w:lvl w:ilvl="7" w:tplc="252A0960">
      <w:start w:val="1"/>
      <w:numFmt w:val="lowerLetter"/>
      <w:lvlText w:val="%8."/>
      <w:lvlJc w:val="left"/>
      <w:pPr>
        <w:ind w:left="6145" w:hanging="360"/>
      </w:pPr>
      <w:rPr>
        <w:rFonts w:cs="Times New Roman"/>
      </w:rPr>
    </w:lvl>
    <w:lvl w:ilvl="8" w:tplc="F9C48D22">
      <w:start w:val="1"/>
      <w:numFmt w:val="lowerRoman"/>
      <w:lvlText w:val="%9."/>
      <w:lvlJc w:val="right"/>
      <w:pPr>
        <w:ind w:left="6865" w:hanging="180"/>
      </w:pPr>
      <w:rPr>
        <w:rFonts w:cs="Times New Roman"/>
      </w:rPr>
    </w:lvl>
  </w:abstractNum>
  <w:abstractNum w:abstractNumId="23">
    <w:nsid w:val="665D58BB"/>
    <w:multiLevelType w:val="hybridMultilevel"/>
    <w:tmpl w:val="834C6E4E"/>
    <w:lvl w:ilvl="0" w:tplc="1EE0C05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2516042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8661368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85A1A4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8DFEC04E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E286E284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83CA5732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7CAE9F24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A0A2D396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A1D20AF"/>
    <w:multiLevelType w:val="multilevel"/>
    <w:tmpl w:val="249CE6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EF5795F"/>
    <w:multiLevelType w:val="hybridMultilevel"/>
    <w:tmpl w:val="10388CAC"/>
    <w:lvl w:ilvl="0" w:tplc="35125F1A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C144EB0C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B53E8A8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E86293A4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9B1AC53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29BED688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A006B720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CDC233DA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ACDCF1E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77722B50"/>
    <w:multiLevelType w:val="hybridMultilevel"/>
    <w:tmpl w:val="BBAC4030"/>
    <w:lvl w:ilvl="0" w:tplc="C79C3ED6">
      <w:start w:val="1"/>
      <w:numFmt w:val="bullet"/>
      <w:lvlText w:val=""/>
      <w:lvlJc w:val="left"/>
      <w:pPr>
        <w:tabs>
          <w:tab w:val="num" w:pos="1571"/>
        </w:tabs>
        <w:ind w:left="1569" w:hanging="360"/>
      </w:pPr>
      <w:rPr>
        <w:rFonts w:ascii="Symbol" w:hAnsi="Symbol" w:hint="default"/>
      </w:rPr>
    </w:lvl>
    <w:lvl w:ilvl="1" w:tplc="F8B01EA4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E7066518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D07E01C6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88E63FB2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1C901CB8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D5AB92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9B940CFE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DC82FB28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7">
    <w:nsid w:val="7A8D5658"/>
    <w:multiLevelType w:val="hybridMultilevel"/>
    <w:tmpl w:val="4D925F8A"/>
    <w:lvl w:ilvl="0" w:tplc="C68A363A">
      <w:start w:val="1"/>
      <w:numFmt w:val="decimal"/>
      <w:lvlText w:val="%1."/>
      <w:lvlJc w:val="left"/>
      <w:pPr>
        <w:ind w:left="1229" w:hanging="360"/>
      </w:pPr>
      <w:rPr>
        <w:rFonts w:cs="Times New Roman" w:hint="default"/>
      </w:rPr>
    </w:lvl>
    <w:lvl w:ilvl="1" w:tplc="E0F6DF8C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A4282C00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7400B5D8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C13CC9F0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97D2D4D4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4C44491E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6FE2892C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F594D96E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28">
    <w:nsid w:val="7D5F6812"/>
    <w:multiLevelType w:val="hybridMultilevel"/>
    <w:tmpl w:val="70BE890C"/>
    <w:lvl w:ilvl="0" w:tplc="2042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0C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43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2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8F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82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82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82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6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28"/>
  </w:num>
  <w:num w:numId="8">
    <w:abstractNumId w:val="15"/>
  </w:num>
  <w:num w:numId="9">
    <w:abstractNumId w:val="25"/>
  </w:num>
  <w:num w:numId="10">
    <w:abstractNumId w:val="19"/>
  </w:num>
  <w:num w:numId="11">
    <w:abstractNumId w:val="24"/>
  </w:num>
  <w:num w:numId="12">
    <w:abstractNumId w:val="0"/>
  </w:num>
  <w:num w:numId="13">
    <w:abstractNumId w:val="4"/>
  </w:num>
  <w:num w:numId="14">
    <w:abstractNumId w:val="26"/>
  </w:num>
  <w:num w:numId="15">
    <w:abstractNumId w:val="9"/>
  </w:num>
  <w:num w:numId="16">
    <w:abstractNumId w:val="5"/>
  </w:num>
  <w:num w:numId="17">
    <w:abstractNumId w:val="21"/>
  </w:num>
  <w:num w:numId="18">
    <w:abstractNumId w:val="17"/>
  </w:num>
  <w:num w:numId="19">
    <w:abstractNumId w:val="20"/>
  </w:num>
  <w:num w:numId="20">
    <w:abstractNumId w:val="11"/>
  </w:num>
  <w:num w:numId="21">
    <w:abstractNumId w:val="16"/>
  </w:num>
  <w:num w:numId="22">
    <w:abstractNumId w:val="3"/>
  </w:num>
  <w:num w:numId="23">
    <w:abstractNumId w:val="14"/>
  </w:num>
  <w:num w:numId="24">
    <w:abstractNumId w:val="2"/>
  </w:num>
  <w:num w:numId="25">
    <w:abstractNumId w:val="12"/>
  </w:num>
  <w:num w:numId="26">
    <w:abstractNumId w:val="23"/>
  </w:num>
  <w:num w:numId="27">
    <w:abstractNumId w:val="22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0D2"/>
    <w:rsid w:val="000333D3"/>
    <w:rsid w:val="0006442B"/>
    <w:rsid w:val="00075978"/>
    <w:rsid w:val="000D251E"/>
    <w:rsid w:val="00117D46"/>
    <w:rsid w:val="001903DE"/>
    <w:rsid w:val="001B1C02"/>
    <w:rsid w:val="00220B7B"/>
    <w:rsid w:val="002218A5"/>
    <w:rsid w:val="002357BF"/>
    <w:rsid w:val="00297786"/>
    <w:rsid w:val="002D0D8A"/>
    <w:rsid w:val="002F4551"/>
    <w:rsid w:val="003658E9"/>
    <w:rsid w:val="0039596B"/>
    <w:rsid w:val="003C48BC"/>
    <w:rsid w:val="003F26A7"/>
    <w:rsid w:val="004C1F99"/>
    <w:rsid w:val="0050301E"/>
    <w:rsid w:val="005B0781"/>
    <w:rsid w:val="00627101"/>
    <w:rsid w:val="006C5089"/>
    <w:rsid w:val="00702592"/>
    <w:rsid w:val="00752556"/>
    <w:rsid w:val="007761B2"/>
    <w:rsid w:val="007C27A1"/>
    <w:rsid w:val="008020D2"/>
    <w:rsid w:val="00823612"/>
    <w:rsid w:val="008301E6"/>
    <w:rsid w:val="008638B8"/>
    <w:rsid w:val="008662B7"/>
    <w:rsid w:val="008A55DF"/>
    <w:rsid w:val="008C3639"/>
    <w:rsid w:val="008F512D"/>
    <w:rsid w:val="009B35C0"/>
    <w:rsid w:val="00A4782A"/>
    <w:rsid w:val="00A567D4"/>
    <w:rsid w:val="00A60265"/>
    <w:rsid w:val="00AD2E83"/>
    <w:rsid w:val="00AE3811"/>
    <w:rsid w:val="00B72021"/>
    <w:rsid w:val="00BB172F"/>
    <w:rsid w:val="00BC2D44"/>
    <w:rsid w:val="00C05EBB"/>
    <w:rsid w:val="00C12D14"/>
    <w:rsid w:val="00C33EBC"/>
    <w:rsid w:val="00C34084"/>
    <w:rsid w:val="00C6304E"/>
    <w:rsid w:val="00C94369"/>
    <w:rsid w:val="00D00356"/>
    <w:rsid w:val="00D0602D"/>
    <w:rsid w:val="00D50881"/>
    <w:rsid w:val="00D56B9C"/>
    <w:rsid w:val="00D67A6F"/>
    <w:rsid w:val="00D917C1"/>
    <w:rsid w:val="00E440FB"/>
    <w:rsid w:val="00E77962"/>
    <w:rsid w:val="00F07082"/>
    <w:rsid w:val="00F30519"/>
    <w:rsid w:val="00F642CC"/>
    <w:rsid w:val="00F701F9"/>
    <w:rsid w:val="00FB3755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986C4B-3D68-4C25-B98D-DDCDBAE1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874A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8020D2"/>
    <w:rPr>
      <w:rFonts w:ascii="Arial" w:eastAsia="Times New Roman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9"/>
    <w:rsid w:val="008020D2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character" w:customStyle="1" w:styleId="Heading2Char">
    <w:name w:val="Heading 2 Char"/>
    <w:link w:val="21"/>
    <w:uiPriority w:val="99"/>
    <w:locked/>
    <w:rsid w:val="008020D2"/>
    <w:rPr>
      <w:rFonts w:ascii="Arial" w:eastAsia="Times New Roman" w:hAnsi="Arial" w:cs="Arial"/>
      <w:sz w:val="34"/>
    </w:rPr>
  </w:style>
  <w:style w:type="character" w:customStyle="1" w:styleId="Heading3Char">
    <w:name w:val="Heading 3 Char"/>
    <w:uiPriority w:val="99"/>
    <w:rsid w:val="008020D2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uiPriority w:val="99"/>
    <w:rsid w:val="008020D2"/>
    <w:rPr>
      <w:rFonts w:ascii="Arial" w:eastAsia="Times New Roman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rsid w:val="008020D2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character" w:customStyle="1" w:styleId="Heading5Char">
    <w:name w:val="Heading 5 Char"/>
    <w:link w:val="51"/>
    <w:uiPriority w:val="99"/>
    <w:locked/>
    <w:rsid w:val="008020D2"/>
    <w:rPr>
      <w:rFonts w:ascii="Arial" w:eastAsia="Times New Roman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9"/>
    <w:rsid w:val="008020D2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9"/>
    <w:locked/>
    <w:rsid w:val="008020D2"/>
    <w:rPr>
      <w:rFonts w:ascii="Arial" w:eastAsia="Times New Roman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rsid w:val="008020D2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9"/>
    <w:locked/>
    <w:rsid w:val="008020D2"/>
    <w:rPr>
      <w:rFonts w:ascii="Arial" w:eastAsia="Times New Roman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rsid w:val="008020D2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9"/>
    <w:locked/>
    <w:rsid w:val="008020D2"/>
    <w:rPr>
      <w:rFonts w:ascii="Arial" w:eastAsia="Times New Roman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9"/>
    <w:rsid w:val="008020D2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9"/>
    <w:locked/>
    <w:rsid w:val="008020D2"/>
    <w:rPr>
      <w:rFonts w:ascii="Arial" w:eastAsia="Times New Roman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8020D2"/>
  </w:style>
  <w:style w:type="character" w:customStyle="1" w:styleId="TitleChar">
    <w:name w:val="Title Char"/>
    <w:uiPriority w:val="99"/>
    <w:rsid w:val="008020D2"/>
    <w:rPr>
      <w:rFonts w:cs="Times New Roman"/>
      <w:sz w:val="48"/>
      <w:szCs w:val="48"/>
    </w:rPr>
  </w:style>
  <w:style w:type="paragraph" w:styleId="a4">
    <w:name w:val="Subtitle"/>
    <w:basedOn w:val="a"/>
    <w:next w:val="a"/>
    <w:link w:val="a5"/>
    <w:uiPriority w:val="99"/>
    <w:qFormat/>
    <w:rsid w:val="008020D2"/>
    <w:pPr>
      <w:spacing w:before="200" w:after="200"/>
    </w:pPr>
  </w:style>
  <w:style w:type="character" w:customStyle="1" w:styleId="a5">
    <w:name w:val="Подзаголовок Знак"/>
    <w:link w:val="a4"/>
    <w:uiPriority w:val="99"/>
    <w:locked/>
    <w:rsid w:val="008020D2"/>
    <w:rPr>
      <w:rFonts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8020D2"/>
    <w:pPr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20">
    <w:name w:val="Цитата 2 Знак"/>
    <w:link w:val="2"/>
    <w:uiPriority w:val="99"/>
    <w:locked/>
    <w:rsid w:val="008020D2"/>
    <w:rPr>
      <w:i/>
    </w:rPr>
  </w:style>
  <w:style w:type="paragraph" w:styleId="a6">
    <w:name w:val="Intense Quote"/>
    <w:basedOn w:val="a"/>
    <w:next w:val="a"/>
    <w:link w:val="a7"/>
    <w:uiPriority w:val="99"/>
    <w:qFormat/>
    <w:rsid w:val="008020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a7">
    <w:name w:val="Выделенная цитата Знак"/>
    <w:link w:val="a6"/>
    <w:uiPriority w:val="99"/>
    <w:locked/>
    <w:rsid w:val="008020D2"/>
    <w:rPr>
      <w:i/>
    </w:rPr>
  </w:style>
  <w:style w:type="character" w:customStyle="1" w:styleId="HeaderChar">
    <w:name w:val="Header Char"/>
    <w:uiPriority w:val="99"/>
    <w:rsid w:val="008020D2"/>
    <w:rPr>
      <w:rFonts w:cs="Times New Roman"/>
    </w:rPr>
  </w:style>
  <w:style w:type="character" w:customStyle="1" w:styleId="FooterChar">
    <w:name w:val="Footer Char"/>
    <w:uiPriority w:val="99"/>
    <w:rsid w:val="008020D2"/>
    <w:rPr>
      <w:rFonts w:cs="Times New Roman"/>
    </w:rPr>
  </w:style>
  <w:style w:type="paragraph" w:customStyle="1" w:styleId="10">
    <w:name w:val="Название объекта1"/>
    <w:basedOn w:val="a"/>
    <w:next w:val="a"/>
    <w:uiPriority w:val="99"/>
    <w:semiHidden/>
    <w:rsid w:val="008020D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020D2"/>
  </w:style>
  <w:style w:type="table" w:styleId="a8">
    <w:name w:val="Table Grid"/>
    <w:basedOn w:val="a1"/>
    <w:uiPriority w:val="99"/>
    <w:rsid w:val="00802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8020D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8020D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8020D2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8020D2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8020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8020D2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8020D2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8020D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8020D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8020D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8020D2"/>
    <w:pPr>
      <w:spacing w:after="40"/>
    </w:pPr>
    <w:rPr>
      <w:rFonts w:ascii="Calibri" w:eastAsia="Calibri" w:hAnsi="Calibri"/>
      <w:sz w:val="18"/>
      <w:szCs w:val="20"/>
    </w:rPr>
  </w:style>
  <w:style w:type="character" w:customStyle="1" w:styleId="aa">
    <w:name w:val="Текст сноски Знак"/>
    <w:link w:val="a9"/>
    <w:uiPriority w:val="99"/>
    <w:locked/>
    <w:rsid w:val="008020D2"/>
    <w:rPr>
      <w:sz w:val="18"/>
    </w:rPr>
  </w:style>
  <w:style w:type="character" w:styleId="ab">
    <w:name w:val="footnote reference"/>
    <w:uiPriority w:val="99"/>
    <w:rsid w:val="008020D2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8020D2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locked/>
    <w:rsid w:val="008020D2"/>
    <w:rPr>
      <w:sz w:val="20"/>
    </w:rPr>
  </w:style>
  <w:style w:type="character" w:styleId="ae">
    <w:name w:val="endnote reference"/>
    <w:uiPriority w:val="99"/>
    <w:semiHidden/>
    <w:rsid w:val="008020D2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8020D2"/>
    <w:pPr>
      <w:spacing w:after="57"/>
    </w:pPr>
  </w:style>
  <w:style w:type="paragraph" w:styleId="22">
    <w:name w:val="toc 2"/>
    <w:basedOn w:val="a"/>
    <w:next w:val="a"/>
    <w:uiPriority w:val="99"/>
    <w:rsid w:val="008020D2"/>
    <w:pPr>
      <w:spacing w:after="57"/>
      <w:ind w:left="283"/>
    </w:pPr>
  </w:style>
  <w:style w:type="paragraph" w:styleId="3">
    <w:name w:val="toc 3"/>
    <w:basedOn w:val="a"/>
    <w:next w:val="a"/>
    <w:uiPriority w:val="99"/>
    <w:rsid w:val="008020D2"/>
    <w:pPr>
      <w:spacing w:after="57"/>
      <w:ind w:left="567"/>
    </w:pPr>
  </w:style>
  <w:style w:type="paragraph" w:styleId="4">
    <w:name w:val="toc 4"/>
    <w:basedOn w:val="a"/>
    <w:next w:val="a"/>
    <w:uiPriority w:val="99"/>
    <w:rsid w:val="008020D2"/>
    <w:pPr>
      <w:spacing w:after="57"/>
      <w:ind w:left="850"/>
    </w:pPr>
  </w:style>
  <w:style w:type="paragraph" w:styleId="5">
    <w:name w:val="toc 5"/>
    <w:basedOn w:val="a"/>
    <w:next w:val="a"/>
    <w:uiPriority w:val="99"/>
    <w:rsid w:val="008020D2"/>
    <w:pPr>
      <w:spacing w:after="57"/>
      <w:ind w:left="1134"/>
    </w:pPr>
  </w:style>
  <w:style w:type="paragraph" w:styleId="6">
    <w:name w:val="toc 6"/>
    <w:basedOn w:val="a"/>
    <w:next w:val="a"/>
    <w:uiPriority w:val="99"/>
    <w:rsid w:val="008020D2"/>
    <w:pPr>
      <w:spacing w:after="57"/>
      <w:ind w:left="1417"/>
    </w:pPr>
  </w:style>
  <w:style w:type="paragraph" w:styleId="7">
    <w:name w:val="toc 7"/>
    <w:basedOn w:val="a"/>
    <w:next w:val="a"/>
    <w:uiPriority w:val="99"/>
    <w:rsid w:val="008020D2"/>
    <w:pPr>
      <w:spacing w:after="57"/>
      <w:ind w:left="1701"/>
    </w:pPr>
  </w:style>
  <w:style w:type="paragraph" w:styleId="8">
    <w:name w:val="toc 8"/>
    <w:basedOn w:val="a"/>
    <w:next w:val="a"/>
    <w:uiPriority w:val="99"/>
    <w:rsid w:val="008020D2"/>
    <w:pPr>
      <w:spacing w:after="57"/>
      <w:ind w:left="1984"/>
    </w:pPr>
  </w:style>
  <w:style w:type="paragraph" w:styleId="9">
    <w:name w:val="toc 9"/>
    <w:basedOn w:val="a"/>
    <w:next w:val="a"/>
    <w:uiPriority w:val="99"/>
    <w:rsid w:val="008020D2"/>
    <w:pPr>
      <w:spacing w:after="57"/>
      <w:ind w:left="2268"/>
    </w:pPr>
  </w:style>
  <w:style w:type="character" w:customStyle="1" w:styleId="11">
    <w:name w:val="Заголовок 1 Знак1"/>
    <w:link w:val="1"/>
    <w:uiPriority w:val="9"/>
    <w:rsid w:val="00874A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OC Heading"/>
    <w:basedOn w:val="1"/>
    <w:uiPriority w:val="99"/>
    <w:qFormat/>
    <w:rsid w:val="008020D2"/>
    <w:pPr>
      <w:keepNext w:val="0"/>
      <w:spacing w:before="0" w:after="0"/>
      <w:outlineLvl w:val="9"/>
    </w:pPr>
    <w:rPr>
      <w:rFonts w:ascii="Calibri" w:eastAsia="Calibri" w:hAnsi="Calibri"/>
      <w:b w:val="0"/>
      <w:bCs w:val="0"/>
      <w:kern w:val="0"/>
      <w:sz w:val="20"/>
      <w:szCs w:val="20"/>
    </w:rPr>
  </w:style>
  <w:style w:type="paragraph" w:styleId="af0">
    <w:name w:val="table of figures"/>
    <w:basedOn w:val="a"/>
    <w:next w:val="a"/>
    <w:uiPriority w:val="99"/>
    <w:rsid w:val="008020D2"/>
  </w:style>
  <w:style w:type="paragraph" w:customStyle="1" w:styleId="111">
    <w:name w:val="Заголовок 11"/>
    <w:basedOn w:val="a"/>
    <w:next w:val="a"/>
    <w:link w:val="13"/>
    <w:uiPriority w:val="99"/>
    <w:rsid w:val="008020D2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customStyle="1" w:styleId="310">
    <w:name w:val="Заголовок 31"/>
    <w:basedOn w:val="a"/>
    <w:next w:val="a"/>
    <w:link w:val="30"/>
    <w:uiPriority w:val="99"/>
    <w:rsid w:val="008020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0">
    <w:name w:val="Заголовок 41"/>
    <w:basedOn w:val="a"/>
    <w:next w:val="a"/>
    <w:link w:val="40"/>
    <w:uiPriority w:val="99"/>
    <w:semiHidden/>
    <w:rsid w:val="008020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1">
    <w:name w:val="List Paragraph"/>
    <w:basedOn w:val="a"/>
    <w:uiPriority w:val="34"/>
    <w:qFormat/>
    <w:rsid w:val="008020D2"/>
    <w:pPr>
      <w:ind w:left="720"/>
      <w:contextualSpacing/>
    </w:pPr>
  </w:style>
  <w:style w:type="character" w:customStyle="1" w:styleId="af2">
    <w:name w:val="Гипертекстовая ссылка"/>
    <w:uiPriority w:val="99"/>
    <w:rsid w:val="008020D2"/>
    <w:rPr>
      <w:rFonts w:cs="Times New Roman"/>
      <w:b/>
      <w:bCs/>
      <w:color w:val="106BBE"/>
    </w:rPr>
  </w:style>
  <w:style w:type="paragraph" w:customStyle="1" w:styleId="af3">
    <w:name w:val="Прижатый влево"/>
    <w:basedOn w:val="a"/>
    <w:next w:val="a"/>
    <w:uiPriority w:val="99"/>
    <w:rsid w:val="008020D2"/>
    <w:pPr>
      <w:widowControl w:val="0"/>
    </w:pPr>
    <w:rPr>
      <w:rFonts w:ascii="Arial" w:hAnsi="Arial" w:cs="Arial"/>
    </w:rPr>
  </w:style>
  <w:style w:type="character" w:customStyle="1" w:styleId="13">
    <w:name w:val="Заголовок 1 Знак"/>
    <w:link w:val="111"/>
    <w:uiPriority w:val="99"/>
    <w:locked/>
    <w:rsid w:val="008020D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20D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8020D2"/>
    <w:pPr>
      <w:widowControl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020D2"/>
    <w:pPr>
      <w:widowControl w:val="0"/>
    </w:pPr>
    <w:rPr>
      <w:rFonts w:ascii="Courier New" w:eastAsia="Times New Roman" w:hAnsi="Courier New" w:cs="Courier New"/>
    </w:rPr>
  </w:style>
  <w:style w:type="paragraph" w:styleId="af5">
    <w:name w:val="Title"/>
    <w:basedOn w:val="a"/>
    <w:next w:val="a"/>
    <w:link w:val="af6"/>
    <w:uiPriority w:val="99"/>
    <w:qFormat/>
    <w:rsid w:val="008020D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8020D2"/>
    <w:rPr>
      <w:rFonts w:ascii="Cambria" w:hAnsi="Cambria" w:cs="Times New Roman"/>
      <w:b/>
      <w:bCs/>
      <w:sz w:val="32"/>
      <w:szCs w:val="32"/>
    </w:rPr>
  </w:style>
  <w:style w:type="paragraph" w:styleId="af7">
    <w:name w:val="Body Text Indent"/>
    <w:basedOn w:val="a"/>
    <w:link w:val="af8"/>
    <w:uiPriority w:val="99"/>
    <w:rsid w:val="008020D2"/>
    <w:pPr>
      <w:widowControl w:val="0"/>
      <w:spacing w:after="120"/>
      <w:ind w:left="283"/>
    </w:pPr>
    <w:rPr>
      <w:rFonts w:ascii="Arial" w:hAnsi="Arial" w:cs="Arial"/>
    </w:rPr>
  </w:style>
  <w:style w:type="character" w:customStyle="1" w:styleId="af8">
    <w:name w:val="Основной текст с отступом Знак"/>
    <w:link w:val="af7"/>
    <w:uiPriority w:val="99"/>
    <w:locked/>
    <w:rsid w:val="008020D2"/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8020D2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020D2"/>
    <w:pPr>
      <w:shd w:val="clear" w:color="auto" w:fill="FFFFFF"/>
      <w:spacing w:after="4380" w:line="322" w:lineRule="exact"/>
      <w:ind w:hanging="340"/>
    </w:pPr>
    <w:rPr>
      <w:rFonts w:ascii="Calibri" w:eastAsia="Calibri" w:hAnsi="Calibri"/>
      <w:sz w:val="26"/>
      <w:szCs w:val="26"/>
    </w:rPr>
  </w:style>
  <w:style w:type="character" w:customStyle="1" w:styleId="af9">
    <w:name w:val="Цветовое выделение"/>
    <w:uiPriority w:val="99"/>
    <w:rsid w:val="008020D2"/>
    <w:rPr>
      <w:b/>
      <w:color w:val="26282F"/>
    </w:rPr>
  </w:style>
  <w:style w:type="paragraph" w:customStyle="1" w:styleId="afa">
    <w:name w:val="Внимание: криминал!!"/>
    <w:basedOn w:val="a"/>
    <w:next w:val="a"/>
    <w:uiPriority w:val="99"/>
    <w:rsid w:val="008020D2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14">
    <w:name w:val="Верхний колонтитул1"/>
    <w:basedOn w:val="a"/>
    <w:link w:val="afb"/>
    <w:uiPriority w:val="99"/>
    <w:rsid w:val="008020D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14"/>
    <w:uiPriority w:val="99"/>
    <w:locked/>
    <w:rsid w:val="008020D2"/>
    <w:rPr>
      <w:rFonts w:ascii="Times New Roman" w:hAnsi="Times New Roman" w:cs="Times New Roman"/>
      <w:sz w:val="24"/>
      <w:szCs w:val="24"/>
    </w:rPr>
  </w:style>
  <w:style w:type="paragraph" w:customStyle="1" w:styleId="15">
    <w:name w:val="Нижний колонтитул1"/>
    <w:basedOn w:val="a"/>
    <w:link w:val="afc"/>
    <w:uiPriority w:val="99"/>
    <w:rsid w:val="008020D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15"/>
    <w:uiPriority w:val="99"/>
    <w:locked/>
    <w:rsid w:val="008020D2"/>
    <w:rPr>
      <w:rFonts w:ascii="Times New Roman" w:hAnsi="Times New Roman" w:cs="Times New Roman"/>
      <w:sz w:val="24"/>
      <w:szCs w:val="24"/>
    </w:rPr>
  </w:style>
  <w:style w:type="paragraph" w:customStyle="1" w:styleId="afd">
    <w:name w:val="Знак"/>
    <w:basedOn w:val="a"/>
    <w:uiPriority w:val="99"/>
    <w:rsid w:val="008020D2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Внимание: недобросовестность!"/>
    <w:basedOn w:val="a"/>
    <w:next w:val="a"/>
    <w:uiPriority w:val="99"/>
    <w:rsid w:val="008020D2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f">
    <w:name w:val="Balloon Text"/>
    <w:basedOn w:val="a"/>
    <w:link w:val="aff0"/>
    <w:uiPriority w:val="99"/>
    <w:semiHidden/>
    <w:rsid w:val="008020D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8020D2"/>
    <w:rPr>
      <w:rFonts w:ascii="Tahoma" w:hAnsi="Tahoma" w:cs="Tahoma"/>
      <w:sz w:val="16"/>
      <w:szCs w:val="16"/>
    </w:rPr>
  </w:style>
  <w:style w:type="character" w:customStyle="1" w:styleId="BodytextSpacing3pt">
    <w:name w:val="Body text + Spacing 3 pt"/>
    <w:uiPriority w:val="99"/>
    <w:rsid w:val="008020D2"/>
    <w:rPr>
      <w:rFonts w:ascii="Times New Roman" w:hAnsi="Times New Roman"/>
      <w:spacing w:val="70"/>
      <w:sz w:val="26"/>
    </w:rPr>
  </w:style>
  <w:style w:type="paragraph" w:customStyle="1" w:styleId="16">
    <w:name w:val="Основной текст1"/>
    <w:basedOn w:val="a"/>
    <w:uiPriority w:val="99"/>
    <w:rsid w:val="008020D2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0">
    <w:name w:val="Заголовок 3 Знак"/>
    <w:link w:val="310"/>
    <w:uiPriority w:val="99"/>
    <w:locked/>
    <w:rsid w:val="008020D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10"/>
    <w:uiPriority w:val="99"/>
    <w:semiHidden/>
    <w:locked/>
    <w:rsid w:val="008020D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aff1">
    <w:name w:val="Hyperlink"/>
    <w:uiPriority w:val="99"/>
    <w:rsid w:val="008020D2"/>
    <w:rPr>
      <w:rFonts w:cs="Times New Roman"/>
      <w:color w:val="0000FF"/>
      <w:u w:val="single"/>
    </w:rPr>
  </w:style>
  <w:style w:type="paragraph" w:styleId="aff2">
    <w:name w:val="Plain Text"/>
    <w:basedOn w:val="a"/>
    <w:link w:val="aff3"/>
    <w:uiPriority w:val="99"/>
    <w:semiHidden/>
    <w:rsid w:val="008020D2"/>
    <w:rPr>
      <w:rFonts w:ascii="Courier New" w:hAnsi="Courier New" w:cs="Courier New"/>
      <w:sz w:val="20"/>
      <w:lang w:eastAsia="ar-SA"/>
    </w:rPr>
  </w:style>
  <w:style w:type="character" w:customStyle="1" w:styleId="aff3">
    <w:name w:val="Текст Знак"/>
    <w:link w:val="aff2"/>
    <w:uiPriority w:val="99"/>
    <w:semiHidden/>
    <w:locked/>
    <w:rsid w:val="008020D2"/>
    <w:rPr>
      <w:rFonts w:ascii="Courier New" w:hAnsi="Courier New" w:cs="Courier New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8020D2"/>
    <w:pPr>
      <w:widowControl w:val="0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1495</Words>
  <Characters>8528</Characters>
  <Application>Microsoft Office Word</Application>
  <DocSecurity>0</DocSecurity>
  <Lines>71</Lines>
  <Paragraphs>20</Paragraphs>
  <ScaleCrop>false</ScaleCrop>
  <Company>Microsoft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100</cp:revision>
  <cp:lastPrinted>2024-04-01T07:14:00Z</cp:lastPrinted>
  <dcterms:created xsi:type="dcterms:W3CDTF">2016-04-25T15:25:00Z</dcterms:created>
  <dcterms:modified xsi:type="dcterms:W3CDTF">2024-04-01T07:14:00Z</dcterms:modified>
</cp:coreProperties>
</file>